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82" w:rsidRPr="001F6182" w:rsidRDefault="001F6182" w:rsidP="001F6182">
      <w:pPr>
        <w:spacing w:after="0"/>
        <w:jc w:val="center"/>
        <w:rPr>
          <w:rFonts w:ascii="Times New Roman" w:eastAsia="Times New Roman" w:hAnsi="Times New Roman" w:cs="Times New Roman"/>
          <w:sz w:val="24"/>
          <w:szCs w:val="24"/>
          <w:lang w:eastAsia="ru-RU"/>
        </w:rPr>
      </w:pPr>
      <w:r w:rsidRPr="001F6182">
        <w:rPr>
          <w:rFonts w:ascii="Times New Roman" w:eastAsia="Times New Roman" w:hAnsi="Times New Roman" w:cs="Times New Roman"/>
          <w:noProof/>
          <w:sz w:val="24"/>
          <w:szCs w:val="24"/>
          <w:lang w:eastAsia="ru-RU"/>
        </w:rPr>
        <w:drawing>
          <wp:inline distT="0" distB="0" distL="0" distR="0">
            <wp:extent cx="62484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746760"/>
                    </a:xfrm>
                    <a:prstGeom prst="rect">
                      <a:avLst/>
                    </a:prstGeom>
                    <a:noFill/>
                    <a:ln>
                      <a:noFill/>
                    </a:ln>
                  </pic:spPr>
                </pic:pic>
              </a:graphicData>
            </a:graphic>
          </wp:inline>
        </w:drawing>
      </w:r>
    </w:p>
    <w:p w:rsidR="001F6182" w:rsidRPr="001F6182" w:rsidRDefault="001F6182" w:rsidP="001F6182">
      <w:pPr>
        <w:spacing w:after="0"/>
        <w:rPr>
          <w:rFonts w:ascii="Times New Roman" w:eastAsia="Times New Roman" w:hAnsi="Times New Roman" w:cs="Times New Roman"/>
          <w:sz w:val="24"/>
          <w:szCs w:val="24"/>
          <w:lang w:eastAsia="ru-RU"/>
        </w:rPr>
      </w:pP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СОВЕТ ДЕПУТАТОВ</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ГОРОДСКОГО ПОСЕЛЕНИЯ КАНДАЛАКША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 xml:space="preserve"> КАНДАЛАКША РАЙОНА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ПЯТОГО СОЗЫВА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proofErr w:type="gramStart"/>
      <w:r w:rsidRPr="001F6182">
        <w:rPr>
          <w:rFonts w:ascii="Times New Roman" w:eastAsia="Times New Roman" w:hAnsi="Times New Roman" w:cs="Times New Roman"/>
          <w:b/>
          <w:sz w:val="24"/>
          <w:szCs w:val="24"/>
          <w:lang w:eastAsia="ru-RU"/>
        </w:rPr>
        <w:t>Р</w:t>
      </w:r>
      <w:proofErr w:type="gramEnd"/>
      <w:r w:rsidRPr="001F6182">
        <w:rPr>
          <w:rFonts w:ascii="Times New Roman" w:eastAsia="Times New Roman" w:hAnsi="Times New Roman" w:cs="Times New Roman"/>
          <w:b/>
          <w:sz w:val="24"/>
          <w:szCs w:val="24"/>
          <w:lang w:eastAsia="ru-RU"/>
        </w:rPr>
        <w:t xml:space="preserve"> Е Ш Е Н И Е </w:t>
      </w:r>
    </w:p>
    <w:p w:rsidR="005D7932" w:rsidRDefault="005D7932" w:rsidP="005D7932">
      <w:pPr>
        <w:spacing w:after="0" w:line="240" w:lineRule="auto"/>
        <w:rPr>
          <w:rFonts w:ascii="Arial" w:eastAsia="Times New Roman" w:hAnsi="Arial" w:cs="Arial"/>
          <w:sz w:val="24"/>
          <w:szCs w:val="20"/>
          <w:lang w:eastAsia="ru-RU"/>
        </w:rPr>
      </w:pPr>
    </w:p>
    <w:p w:rsidR="005D7932" w:rsidRDefault="00C07247" w:rsidP="00853C07">
      <w:pPr>
        <w:spacing w:after="0" w:line="240" w:lineRule="auto"/>
        <w:rPr>
          <w:rFonts w:ascii="Times New Roman" w:eastAsia="Times New Roman" w:hAnsi="Times New Roman" w:cs="Times New Roman"/>
          <w:sz w:val="24"/>
          <w:szCs w:val="20"/>
          <w:lang w:eastAsia="ru-RU"/>
        </w:rPr>
      </w:pPr>
      <w:r w:rsidRPr="004A2124">
        <w:rPr>
          <w:rFonts w:ascii="Times New Roman" w:eastAsia="Times New Roman" w:hAnsi="Times New Roman" w:cs="Times New Roman"/>
          <w:sz w:val="24"/>
          <w:szCs w:val="20"/>
          <w:lang w:eastAsia="ru-RU"/>
        </w:rPr>
        <w:t>от</w:t>
      </w:r>
      <w:r w:rsidR="00853C07">
        <w:rPr>
          <w:rFonts w:ascii="Times New Roman" w:eastAsia="Times New Roman" w:hAnsi="Times New Roman" w:cs="Times New Roman"/>
          <w:sz w:val="24"/>
          <w:szCs w:val="20"/>
          <w:lang w:eastAsia="ru-RU"/>
        </w:rPr>
        <w:t xml:space="preserve"> 15 октября 2021 года </w:t>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t>№ 168</w:t>
      </w:r>
    </w:p>
    <w:p w:rsidR="00853C07" w:rsidRPr="004A2124" w:rsidRDefault="00853C07" w:rsidP="00853C07">
      <w:pPr>
        <w:spacing w:after="0" w:line="240" w:lineRule="auto"/>
        <w:rPr>
          <w:rFonts w:ascii="Times New Roman" w:hAnsi="Times New Roman" w:cs="Times New Roman"/>
          <w:b/>
          <w:sz w:val="24"/>
          <w:szCs w:val="24"/>
        </w:rPr>
      </w:pPr>
    </w:p>
    <w:p w:rsidR="00FB6C8A" w:rsidRPr="005D7932" w:rsidRDefault="007A699F"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 xml:space="preserve">Об утверждении </w:t>
      </w:r>
      <w:r w:rsidR="007320FE" w:rsidRPr="005D7932">
        <w:rPr>
          <w:rFonts w:ascii="Times New Roman" w:hAnsi="Times New Roman" w:cs="Times New Roman"/>
          <w:b/>
          <w:sz w:val="24"/>
          <w:szCs w:val="24"/>
        </w:rPr>
        <w:t>Положени</w:t>
      </w:r>
      <w:r w:rsidR="005D7932" w:rsidRPr="005D7932">
        <w:rPr>
          <w:rFonts w:ascii="Times New Roman" w:hAnsi="Times New Roman" w:cs="Times New Roman"/>
          <w:b/>
          <w:sz w:val="24"/>
          <w:szCs w:val="24"/>
        </w:rPr>
        <w:t>я</w:t>
      </w:r>
      <w:r w:rsidR="007320FE" w:rsidRPr="005D7932">
        <w:rPr>
          <w:rFonts w:ascii="Times New Roman" w:hAnsi="Times New Roman" w:cs="Times New Roman"/>
          <w:b/>
          <w:sz w:val="24"/>
          <w:szCs w:val="24"/>
        </w:rPr>
        <w:t xml:space="preserve"> о муниципальном контроле в сфере благоустройства на территории муниципального образования городско</w:t>
      </w:r>
      <w:r w:rsidR="005D7932">
        <w:rPr>
          <w:rFonts w:ascii="Times New Roman" w:hAnsi="Times New Roman" w:cs="Times New Roman"/>
          <w:b/>
          <w:sz w:val="24"/>
          <w:szCs w:val="24"/>
        </w:rPr>
        <w:t>е</w:t>
      </w:r>
      <w:r w:rsidR="007320FE" w:rsidRPr="005D7932">
        <w:rPr>
          <w:rFonts w:ascii="Times New Roman" w:hAnsi="Times New Roman" w:cs="Times New Roman"/>
          <w:b/>
          <w:sz w:val="24"/>
          <w:szCs w:val="24"/>
        </w:rPr>
        <w:t xml:space="preserve"> поселени</w:t>
      </w:r>
      <w:r w:rsidR="005D7932">
        <w:rPr>
          <w:rFonts w:ascii="Times New Roman" w:hAnsi="Times New Roman" w:cs="Times New Roman"/>
          <w:b/>
          <w:sz w:val="24"/>
          <w:szCs w:val="24"/>
        </w:rPr>
        <w:t>е</w:t>
      </w:r>
      <w:r w:rsidR="007320FE" w:rsidRPr="005D7932">
        <w:rPr>
          <w:rFonts w:ascii="Times New Roman" w:hAnsi="Times New Roman" w:cs="Times New Roman"/>
          <w:b/>
          <w:sz w:val="24"/>
          <w:szCs w:val="24"/>
        </w:rPr>
        <w:t xml:space="preserve"> Кандалакша Кандалакшского района</w:t>
      </w:r>
    </w:p>
    <w:p w:rsidR="007320FE" w:rsidRPr="005D7932" w:rsidRDefault="007320FE" w:rsidP="005D7932">
      <w:pPr>
        <w:spacing w:after="0" w:line="240" w:lineRule="auto"/>
        <w:ind w:firstLine="567"/>
        <w:jc w:val="center"/>
        <w:rPr>
          <w:rFonts w:ascii="Times New Roman" w:hAnsi="Times New Roman" w:cs="Times New Roman"/>
          <w:b/>
          <w:sz w:val="24"/>
          <w:szCs w:val="24"/>
        </w:rPr>
      </w:pPr>
    </w:p>
    <w:p w:rsidR="005D7932" w:rsidRPr="005D7932" w:rsidRDefault="005824A1"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 xml:space="preserve">В </w:t>
      </w:r>
      <w:r w:rsidR="00FB6C8A" w:rsidRPr="005D7932">
        <w:rPr>
          <w:rFonts w:ascii="Times New Roman" w:hAnsi="Times New Roman" w:cs="Times New Roman"/>
          <w:sz w:val="24"/>
          <w:szCs w:val="24"/>
        </w:rPr>
        <w:t xml:space="preserve">соответствии с </w:t>
      </w:r>
      <w:r w:rsidR="003E7ECC" w:rsidRPr="005D7932">
        <w:rPr>
          <w:rFonts w:ascii="Times New Roman" w:hAnsi="Times New Roman" w:cs="Times New Roman"/>
          <w:sz w:val="24"/>
          <w:szCs w:val="24"/>
        </w:rPr>
        <w:t>Федеральным законом от 31.07.2020</w:t>
      </w:r>
      <w:r w:rsidR="00853C07">
        <w:rPr>
          <w:rFonts w:ascii="Times New Roman" w:hAnsi="Times New Roman" w:cs="Times New Roman"/>
          <w:sz w:val="24"/>
          <w:szCs w:val="24"/>
        </w:rPr>
        <w:t xml:space="preserve"> г.</w:t>
      </w:r>
      <w:r w:rsidR="003E7ECC" w:rsidRPr="005D7932">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w:t>
      </w:r>
      <w:r w:rsidR="007320FE" w:rsidRPr="005D7932">
        <w:rPr>
          <w:rFonts w:ascii="Times New Roman" w:hAnsi="Times New Roman" w:cs="Times New Roman"/>
          <w:sz w:val="24"/>
          <w:szCs w:val="24"/>
        </w:rPr>
        <w:t>Федеральн</w:t>
      </w:r>
      <w:r w:rsidR="005D7932" w:rsidRPr="005D7932">
        <w:rPr>
          <w:rFonts w:ascii="Times New Roman" w:hAnsi="Times New Roman" w:cs="Times New Roman"/>
          <w:sz w:val="24"/>
          <w:szCs w:val="24"/>
        </w:rPr>
        <w:t>ым</w:t>
      </w:r>
      <w:r w:rsidR="007320FE" w:rsidRPr="005D7932">
        <w:rPr>
          <w:rFonts w:ascii="Times New Roman" w:hAnsi="Times New Roman" w:cs="Times New Roman"/>
          <w:sz w:val="24"/>
          <w:szCs w:val="24"/>
        </w:rPr>
        <w:t xml:space="preserve"> закон</w:t>
      </w:r>
      <w:r w:rsidR="005D7932" w:rsidRPr="005D7932">
        <w:rPr>
          <w:rFonts w:ascii="Times New Roman" w:hAnsi="Times New Roman" w:cs="Times New Roman"/>
          <w:sz w:val="24"/>
          <w:szCs w:val="24"/>
        </w:rPr>
        <w:t>ом</w:t>
      </w:r>
      <w:r w:rsidR="007320FE" w:rsidRPr="005D7932">
        <w:rPr>
          <w:rFonts w:ascii="Times New Roman" w:hAnsi="Times New Roman" w:cs="Times New Roman"/>
          <w:sz w:val="24"/>
          <w:szCs w:val="24"/>
        </w:rPr>
        <w:t xml:space="preserve"> от 06.10.2003</w:t>
      </w:r>
      <w:r w:rsidR="00853C07">
        <w:rPr>
          <w:rFonts w:ascii="Times New Roman" w:hAnsi="Times New Roman" w:cs="Times New Roman"/>
          <w:sz w:val="24"/>
          <w:szCs w:val="24"/>
        </w:rPr>
        <w:t>г.</w:t>
      </w:r>
      <w:r w:rsidR="007320FE" w:rsidRPr="005D793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005D7932" w:rsidRPr="005D7932">
        <w:rPr>
          <w:rFonts w:ascii="Times New Roman" w:hAnsi="Times New Roman" w:cs="Times New Roman"/>
          <w:sz w:val="24"/>
          <w:szCs w:val="24"/>
        </w:rPr>
        <w:t>, Уставом муниципального образования городское поселение Кандалакша Кандалакшского района,</w:t>
      </w:r>
    </w:p>
    <w:p w:rsidR="005D7932" w:rsidRDefault="005D7932" w:rsidP="005D7932">
      <w:pPr>
        <w:spacing w:after="0" w:line="240" w:lineRule="auto"/>
        <w:ind w:firstLine="567"/>
        <w:jc w:val="center"/>
        <w:rPr>
          <w:rFonts w:ascii="Times New Roman" w:hAnsi="Times New Roman" w:cs="Times New Roman"/>
          <w:b/>
          <w:sz w:val="24"/>
          <w:szCs w:val="24"/>
        </w:rPr>
      </w:pP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Совет депутатов</w:t>
      </w: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городского поселения Кандалакша</w:t>
      </w: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Кандалакшского района</w:t>
      </w:r>
    </w:p>
    <w:p w:rsidR="00C07247" w:rsidRPr="005D7932" w:rsidRDefault="00C07247"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решил:</w:t>
      </w:r>
    </w:p>
    <w:p w:rsidR="00C07247" w:rsidRPr="005D7932" w:rsidRDefault="00C07247" w:rsidP="005D7932">
      <w:pPr>
        <w:spacing w:after="0" w:line="240" w:lineRule="auto"/>
        <w:ind w:firstLine="567"/>
        <w:jc w:val="both"/>
        <w:rPr>
          <w:rFonts w:ascii="Times New Roman" w:hAnsi="Times New Roman" w:cs="Times New Roman"/>
          <w:sz w:val="24"/>
          <w:szCs w:val="24"/>
        </w:rPr>
      </w:pPr>
    </w:p>
    <w:p w:rsidR="004A78AF" w:rsidRPr="005D7932" w:rsidRDefault="004C5AC9"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1.</w:t>
      </w:r>
      <w:r w:rsidR="00EB4D3B" w:rsidRPr="005D7932">
        <w:rPr>
          <w:rFonts w:ascii="Times New Roman" w:hAnsi="Times New Roman" w:cs="Times New Roman"/>
          <w:sz w:val="24"/>
          <w:szCs w:val="24"/>
        </w:rPr>
        <w:t>У</w:t>
      </w:r>
      <w:r w:rsidR="007A699F" w:rsidRPr="005D7932">
        <w:rPr>
          <w:rFonts w:ascii="Times New Roman" w:hAnsi="Times New Roman" w:cs="Times New Roman"/>
          <w:sz w:val="24"/>
          <w:szCs w:val="24"/>
        </w:rPr>
        <w:t>твердить прилагаем</w:t>
      </w:r>
      <w:r w:rsidR="003E7ECC" w:rsidRPr="005D7932">
        <w:rPr>
          <w:rFonts w:ascii="Times New Roman" w:hAnsi="Times New Roman" w:cs="Times New Roman"/>
          <w:sz w:val="24"/>
          <w:szCs w:val="24"/>
        </w:rPr>
        <w:t>ое</w:t>
      </w:r>
      <w:r w:rsidR="005D7932">
        <w:rPr>
          <w:rFonts w:ascii="Times New Roman" w:hAnsi="Times New Roman" w:cs="Times New Roman"/>
          <w:sz w:val="24"/>
          <w:szCs w:val="24"/>
        </w:rPr>
        <w:t xml:space="preserve"> </w:t>
      </w:r>
      <w:r w:rsidR="003E7ECC" w:rsidRPr="005D7932">
        <w:rPr>
          <w:rFonts w:ascii="Times New Roman" w:hAnsi="Times New Roman" w:cs="Times New Roman"/>
          <w:sz w:val="24"/>
          <w:szCs w:val="24"/>
        </w:rPr>
        <w:t xml:space="preserve">Положение о </w:t>
      </w:r>
      <w:r w:rsidR="00331219" w:rsidRPr="005D7932">
        <w:rPr>
          <w:rFonts w:ascii="Times New Roman" w:hAnsi="Times New Roman" w:cs="Times New Roman"/>
          <w:sz w:val="24"/>
          <w:szCs w:val="24"/>
        </w:rPr>
        <w:t>муниципальном контроле</w:t>
      </w:r>
      <w:r w:rsidR="005D7932">
        <w:rPr>
          <w:rFonts w:ascii="Times New Roman" w:hAnsi="Times New Roman" w:cs="Times New Roman"/>
          <w:sz w:val="24"/>
          <w:szCs w:val="24"/>
        </w:rPr>
        <w:t xml:space="preserve"> </w:t>
      </w:r>
      <w:r w:rsidR="007320FE" w:rsidRPr="005D7932">
        <w:rPr>
          <w:rFonts w:ascii="Times New Roman" w:hAnsi="Times New Roman" w:cs="Times New Roman"/>
          <w:sz w:val="24"/>
          <w:szCs w:val="24"/>
        </w:rPr>
        <w:t>в сфере благоустройства</w:t>
      </w:r>
      <w:r w:rsidR="000E30B2" w:rsidRPr="005D7932">
        <w:rPr>
          <w:rFonts w:ascii="Times New Roman" w:hAnsi="Times New Roman" w:cs="Times New Roman"/>
          <w:sz w:val="24"/>
          <w:szCs w:val="24"/>
        </w:rPr>
        <w:t xml:space="preserve"> на территории</w:t>
      </w:r>
      <w:r w:rsidR="005D7932">
        <w:rPr>
          <w:rFonts w:ascii="Times New Roman" w:hAnsi="Times New Roman" w:cs="Times New Roman"/>
          <w:sz w:val="24"/>
          <w:szCs w:val="24"/>
        </w:rPr>
        <w:t xml:space="preserve"> муниципального образования </w:t>
      </w:r>
      <w:r w:rsidR="000E30B2" w:rsidRPr="005D7932">
        <w:rPr>
          <w:rFonts w:ascii="Times New Roman" w:hAnsi="Times New Roman" w:cs="Times New Roman"/>
          <w:sz w:val="24"/>
          <w:szCs w:val="24"/>
        </w:rPr>
        <w:t>городско</w:t>
      </w:r>
      <w:r w:rsidR="005D7932">
        <w:rPr>
          <w:rFonts w:ascii="Times New Roman" w:hAnsi="Times New Roman" w:cs="Times New Roman"/>
          <w:sz w:val="24"/>
          <w:szCs w:val="24"/>
        </w:rPr>
        <w:t>е</w:t>
      </w:r>
      <w:r w:rsidR="000E30B2" w:rsidRPr="005D7932">
        <w:rPr>
          <w:rFonts w:ascii="Times New Roman" w:hAnsi="Times New Roman" w:cs="Times New Roman"/>
          <w:sz w:val="24"/>
          <w:szCs w:val="24"/>
        </w:rPr>
        <w:t xml:space="preserve"> поселени</w:t>
      </w:r>
      <w:r w:rsidR="005D7932">
        <w:rPr>
          <w:rFonts w:ascii="Times New Roman" w:hAnsi="Times New Roman" w:cs="Times New Roman"/>
          <w:sz w:val="24"/>
          <w:szCs w:val="24"/>
        </w:rPr>
        <w:t>е</w:t>
      </w:r>
      <w:r w:rsidR="000E30B2" w:rsidRPr="005D7932">
        <w:rPr>
          <w:rFonts w:ascii="Times New Roman" w:hAnsi="Times New Roman" w:cs="Times New Roman"/>
          <w:sz w:val="24"/>
          <w:szCs w:val="24"/>
        </w:rPr>
        <w:t xml:space="preserve"> Кандалакша Кандалакшского района</w:t>
      </w:r>
      <w:r w:rsidR="007A699F" w:rsidRPr="005D7932">
        <w:rPr>
          <w:rFonts w:ascii="Times New Roman" w:hAnsi="Times New Roman" w:cs="Times New Roman"/>
          <w:sz w:val="24"/>
          <w:szCs w:val="24"/>
        </w:rPr>
        <w:t>.</w:t>
      </w:r>
    </w:p>
    <w:p w:rsidR="00853C07" w:rsidRDefault="00853C07" w:rsidP="005D7932">
      <w:pPr>
        <w:spacing w:after="0" w:line="240" w:lineRule="auto"/>
        <w:ind w:firstLine="567"/>
        <w:jc w:val="both"/>
        <w:rPr>
          <w:rFonts w:ascii="Times New Roman" w:hAnsi="Times New Roman" w:cs="Times New Roman"/>
          <w:sz w:val="24"/>
          <w:szCs w:val="24"/>
        </w:rPr>
      </w:pPr>
    </w:p>
    <w:p w:rsidR="00C07247" w:rsidRPr="005D7932" w:rsidRDefault="00C07247"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 xml:space="preserve">2. Опубликовать настоящее </w:t>
      </w:r>
      <w:r w:rsidR="004B5F5C" w:rsidRPr="005D7932">
        <w:rPr>
          <w:rFonts w:ascii="Times New Roman" w:hAnsi="Times New Roman" w:cs="Times New Roman"/>
          <w:sz w:val="24"/>
          <w:szCs w:val="24"/>
        </w:rPr>
        <w:t>Положение</w:t>
      </w:r>
      <w:r w:rsidRPr="005D7932">
        <w:rPr>
          <w:rFonts w:ascii="Times New Roman" w:hAnsi="Times New Roman" w:cs="Times New Roman"/>
          <w:sz w:val="24"/>
          <w:szCs w:val="24"/>
        </w:rPr>
        <w:t xml:space="preserve"> в официальном издании органа местного самоуправления «Информационный бюллетень администрации муниципального образования Кандалакшский район» и разместить на официальном сайте муниципального образования</w:t>
      </w:r>
      <w:r w:rsidR="005D7932">
        <w:rPr>
          <w:rFonts w:ascii="Times New Roman" w:hAnsi="Times New Roman" w:cs="Times New Roman"/>
          <w:sz w:val="24"/>
          <w:szCs w:val="24"/>
        </w:rPr>
        <w:t xml:space="preserve"> городское поселение Кандалакша </w:t>
      </w:r>
      <w:r w:rsidRPr="005D7932">
        <w:rPr>
          <w:rFonts w:ascii="Times New Roman" w:hAnsi="Times New Roman" w:cs="Times New Roman"/>
          <w:sz w:val="24"/>
          <w:szCs w:val="24"/>
        </w:rPr>
        <w:t>Кандалакшск</w:t>
      </w:r>
      <w:r w:rsidR="005D7932">
        <w:rPr>
          <w:rFonts w:ascii="Times New Roman" w:hAnsi="Times New Roman" w:cs="Times New Roman"/>
          <w:sz w:val="24"/>
          <w:szCs w:val="24"/>
        </w:rPr>
        <w:t xml:space="preserve">ого </w:t>
      </w:r>
      <w:r w:rsidRPr="005D7932">
        <w:rPr>
          <w:rFonts w:ascii="Times New Roman" w:hAnsi="Times New Roman" w:cs="Times New Roman"/>
          <w:sz w:val="24"/>
          <w:szCs w:val="24"/>
        </w:rPr>
        <w:t>район</w:t>
      </w:r>
      <w:r w:rsidR="005D7932">
        <w:rPr>
          <w:rFonts w:ascii="Times New Roman" w:hAnsi="Times New Roman" w:cs="Times New Roman"/>
          <w:sz w:val="24"/>
          <w:szCs w:val="24"/>
        </w:rPr>
        <w:t>а</w:t>
      </w:r>
      <w:r w:rsidRPr="005D7932">
        <w:rPr>
          <w:rFonts w:ascii="Times New Roman" w:hAnsi="Times New Roman" w:cs="Times New Roman"/>
          <w:sz w:val="24"/>
          <w:szCs w:val="24"/>
        </w:rPr>
        <w:t>.</w:t>
      </w:r>
    </w:p>
    <w:p w:rsidR="00853C07" w:rsidRDefault="00853C07" w:rsidP="005D7932">
      <w:pPr>
        <w:spacing w:after="0" w:line="240" w:lineRule="auto"/>
        <w:ind w:firstLine="567"/>
        <w:jc w:val="both"/>
        <w:rPr>
          <w:rFonts w:ascii="Times New Roman" w:hAnsi="Times New Roman" w:cs="Times New Roman"/>
          <w:sz w:val="24"/>
          <w:szCs w:val="24"/>
        </w:rPr>
      </w:pPr>
    </w:p>
    <w:p w:rsidR="005D7932" w:rsidRDefault="00C07247"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3. Настоящее</w:t>
      </w:r>
      <w:r w:rsidR="004B5F5C" w:rsidRPr="005D7932">
        <w:rPr>
          <w:rFonts w:ascii="Times New Roman" w:hAnsi="Times New Roman" w:cs="Times New Roman"/>
          <w:sz w:val="24"/>
          <w:szCs w:val="24"/>
        </w:rPr>
        <w:t>Положение</w:t>
      </w:r>
      <w:r w:rsidRPr="005D7932">
        <w:rPr>
          <w:rFonts w:ascii="Times New Roman" w:hAnsi="Times New Roman" w:cs="Times New Roman"/>
          <w:sz w:val="24"/>
          <w:szCs w:val="24"/>
        </w:rPr>
        <w:t xml:space="preserve"> вступает в силу со дня его опубликования.</w:t>
      </w:r>
    </w:p>
    <w:p w:rsidR="005D7932" w:rsidRDefault="005D7932" w:rsidP="005D7932">
      <w:pPr>
        <w:spacing w:after="0" w:line="240" w:lineRule="auto"/>
        <w:ind w:firstLine="567"/>
        <w:jc w:val="both"/>
        <w:rPr>
          <w:rFonts w:ascii="Times New Roman" w:hAnsi="Times New Roman" w:cs="Times New Roman"/>
          <w:sz w:val="24"/>
          <w:szCs w:val="24"/>
        </w:rPr>
      </w:pPr>
    </w:p>
    <w:p w:rsidR="004A2124" w:rsidRDefault="004A2124" w:rsidP="005D7932">
      <w:pPr>
        <w:spacing w:after="0" w:line="240" w:lineRule="auto"/>
        <w:ind w:firstLine="567"/>
        <w:jc w:val="both"/>
        <w:rPr>
          <w:rFonts w:ascii="Times New Roman" w:hAnsi="Times New Roman" w:cs="Times New Roman"/>
          <w:sz w:val="24"/>
          <w:szCs w:val="24"/>
        </w:rPr>
      </w:pPr>
    </w:p>
    <w:p w:rsidR="005D7932" w:rsidRPr="005D7932" w:rsidRDefault="005D7932" w:rsidP="005D79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И.п. главы 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t xml:space="preserve">                                           Д.С. Григорьев </w:t>
      </w:r>
    </w:p>
    <w:p w:rsidR="00C07247" w:rsidRPr="00C07247" w:rsidRDefault="00C07247" w:rsidP="005D7932">
      <w:pPr>
        <w:spacing w:after="0" w:line="240" w:lineRule="auto"/>
        <w:ind w:firstLine="567"/>
        <w:rPr>
          <w:rFonts w:ascii="Times New Roman" w:hAnsi="Times New Roman" w:cs="Times New Roman"/>
          <w:sz w:val="28"/>
          <w:szCs w:val="28"/>
        </w:rPr>
      </w:pPr>
    </w:p>
    <w:p w:rsidR="00C07247" w:rsidRDefault="00C07247"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городское поселение Кандалакша </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Кандалакшского района </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15 октября 2021г. № 168</w:t>
      </w:r>
    </w:p>
    <w:p w:rsidR="00C85931" w:rsidRPr="009C4D93" w:rsidRDefault="00C85931" w:rsidP="00C85931">
      <w:pPr>
        <w:spacing w:after="0" w:line="240" w:lineRule="auto"/>
        <w:ind w:firstLine="567"/>
        <w:jc w:val="right"/>
        <w:rPr>
          <w:rFonts w:ascii="Times New Roman" w:hAnsi="Times New Roman" w:cs="Times New Roman"/>
          <w:sz w:val="24"/>
          <w:szCs w:val="24"/>
        </w:rPr>
      </w:pPr>
    </w:p>
    <w:p w:rsidR="00C85931" w:rsidRDefault="00C85931" w:rsidP="00C85931">
      <w:pPr>
        <w:spacing w:after="0" w:line="240" w:lineRule="auto"/>
        <w:ind w:firstLine="567"/>
        <w:jc w:val="center"/>
        <w:rPr>
          <w:rFonts w:ascii="Times New Roman" w:hAnsi="Times New Roman" w:cs="Times New Roman"/>
          <w:b/>
          <w:sz w:val="24"/>
          <w:szCs w:val="24"/>
        </w:rPr>
      </w:pPr>
      <w:r w:rsidRPr="009C4D93">
        <w:rPr>
          <w:rFonts w:ascii="Times New Roman" w:hAnsi="Times New Roman" w:cs="Times New Roman"/>
          <w:b/>
          <w:sz w:val="24"/>
          <w:szCs w:val="24"/>
        </w:rPr>
        <w:t xml:space="preserve">Положение </w:t>
      </w:r>
    </w:p>
    <w:p w:rsidR="00C85931" w:rsidRDefault="00C85931" w:rsidP="00C85931">
      <w:pPr>
        <w:spacing w:after="0" w:line="240" w:lineRule="auto"/>
        <w:ind w:firstLine="567"/>
        <w:jc w:val="center"/>
        <w:rPr>
          <w:rFonts w:ascii="Times New Roman" w:hAnsi="Times New Roman" w:cs="Times New Roman"/>
          <w:b/>
          <w:sz w:val="24"/>
          <w:szCs w:val="24"/>
        </w:rPr>
      </w:pPr>
      <w:r w:rsidRPr="009C4D93">
        <w:rPr>
          <w:rFonts w:ascii="Times New Roman" w:hAnsi="Times New Roman" w:cs="Times New Roman"/>
          <w:b/>
          <w:sz w:val="24"/>
          <w:szCs w:val="24"/>
        </w:rPr>
        <w:t>о муниципальном контроле в сфере благоустройства</w:t>
      </w:r>
      <w:r>
        <w:rPr>
          <w:rFonts w:ascii="Times New Roman" w:hAnsi="Times New Roman" w:cs="Times New Roman"/>
          <w:b/>
          <w:sz w:val="24"/>
          <w:szCs w:val="24"/>
        </w:rPr>
        <w:t xml:space="preserve"> </w:t>
      </w:r>
    </w:p>
    <w:p w:rsidR="00C85931" w:rsidRPr="009C4D93" w:rsidRDefault="00C85931" w:rsidP="00C85931">
      <w:pPr>
        <w:spacing w:after="0" w:line="240" w:lineRule="auto"/>
        <w:ind w:firstLine="567"/>
        <w:jc w:val="center"/>
        <w:rPr>
          <w:rFonts w:ascii="Times New Roman" w:hAnsi="Times New Roman" w:cs="Times New Roman"/>
          <w:b/>
          <w:sz w:val="24"/>
          <w:szCs w:val="24"/>
        </w:rPr>
      </w:pPr>
      <w:r w:rsidRPr="009C4D93">
        <w:rPr>
          <w:rFonts w:ascii="Times New Roman" w:hAnsi="Times New Roman" w:cs="Times New Roman"/>
          <w:b/>
          <w:sz w:val="24"/>
          <w:szCs w:val="24"/>
        </w:rPr>
        <w:t>на территории муниципального образования городск</w:t>
      </w:r>
      <w:r>
        <w:rPr>
          <w:rFonts w:ascii="Times New Roman" w:hAnsi="Times New Roman" w:cs="Times New Roman"/>
          <w:b/>
          <w:sz w:val="24"/>
          <w:szCs w:val="24"/>
        </w:rPr>
        <w:t>ое</w:t>
      </w:r>
      <w:r w:rsidRPr="009C4D93">
        <w:rPr>
          <w:rFonts w:ascii="Times New Roman" w:hAnsi="Times New Roman" w:cs="Times New Roman"/>
          <w:b/>
          <w:sz w:val="24"/>
          <w:szCs w:val="24"/>
        </w:rPr>
        <w:t xml:space="preserve"> поселени</w:t>
      </w:r>
      <w:r>
        <w:rPr>
          <w:rFonts w:ascii="Times New Roman" w:hAnsi="Times New Roman" w:cs="Times New Roman"/>
          <w:b/>
          <w:sz w:val="24"/>
          <w:szCs w:val="24"/>
        </w:rPr>
        <w:t>е</w:t>
      </w:r>
      <w:r w:rsidRPr="009C4D93">
        <w:rPr>
          <w:rFonts w:ascii="Times New Roman" w:hAnsi="Times New Roman" w:cs="Times New Roman"/>
          <w:b/>
          <w:sz w:val="24"/>
          <w:szCs w:val="24"/>
        </w:rPr>
        <w:t xml:space="preserve"> Кандалакша Кандалакшского района</w:t>
      </w:r>
    </w:p>
    <w:p w:rsidR="00C85931" w:rsidRPr="009C4D93" w:rsidRDefault="00C85931" w:rsidP="00C85931">
      <w:pPr>
        <w:spacing w:after="0" w:line="240" w:lineRule="auto"/>
        <w:ind w:firstLine="567"/>
        <w:rPr>
          <w:rFonts w:ascii="Times New Roman" w:hAnsi="Times New Roman" w:cs="Times New Roman"/>
          <w:sz w:val="24"/>
          <w:szCs w:val="24"/>
        </w:rPr>
      </w:pPr>
    </w:p>
    <w:p w:rsidR="00C85931" w:rsidRPr="009C4D93" w:rsidRDefault="00C85931" w:rsidP="00C85931">
      <w:pPr>
        <w:spacing w:after="0" w:line="240" w:lineRule="auto"/>
        <w:ind w:firstLine="567"/>
        <w:jc w:val="center"/>
        <w:rPr>
          <w:rFonts w:ascii="Times New Roman" w:hAnsi="Times New Roman" w:cs="Times New Roman"/>
          <w:sz w:val="24"/>
          <w:szCs w:val="24"/>
        </w:rPr>
      </w:pPr>
      <w:r w:rsidRPr="009C4D93">
        <w:rPr>
          <w:rFonts w:ascii="Times New Roman" w:hAnsi="Times New Roman" w:cs="Times New Roman"/>
          <w:sz w:val="24"/>
          <w:szCs w:val="24"/>
        </w:rPr>
        <w:t>Общие положения</w:t>
      </w: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городское поселение Кандалакша Кандалакшского район</w:t>
      </w:r>
      <w:proofErr w:type="gramStart"/>
      <w:r w:rsidRPr="009C4D93">
        <w:rPr>
          <w:rFonts w:ascii="Times New Roman" w:hAnsi="Times New Roman" w:cs="Times New Roman"/>
          <w:sz w:val="24"/>
          <w:szCs w:val="24"/>
        </w:rPr>
        <w:t>а(</w:t>
      </w:r>
      <w:proofErr w:type="gramEnd"/>
      <w:r w:rsidRPr="009C4D93">
        <w:rPr>
          <w:rFonts w:ascii="Times New Roman" w:hAnsi="Times New Roman" w:cs="Times New Roman"/>
          <w:sz w:val="24"/>
          <w:szCs w:val="24"/>
        </w:rPr>
        <w:t xml:space="preserve">далее – муниципальный контроль).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и (или) предупреждению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2. Предметом муниципального контроля является соблюдение юридическими лицами, индивидуальными предпринимателями, гражданами правил благоустройства на территории городского поселения Кандалакша Кандалакшского района, требований к обеспечению доступности для инвалидов объектов социальной, инженерной и транспортной инфраструктур и предоставляемых услуг.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 Объектами муниципального контроля являются: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C85931" w:rsidRPr="009C4D93" w:rsidRDefault="00C85931" w:rsidP="00C85931">
      <w:pPr>
        <w:spacing w:after="0" w:line="240" w:lineRule="auto"/>
        <w:ind w:firstLine="567"/>
        <w:jc w:val="both"/>
        <w:rPr>
          <w:rFonts w:ascii="Times New Roman" w:hAnsi="Times New Roman" w:cs="Times New Roman"/>
          <w:sz w:val="24"/>
          <w:szCs w:val="24"/>
        </w:rPr>
      </w:pPr>
      <w:proofErr w:type="gramStart"/>
      <w:r w:rsidRPr="009C4D93">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proofErr w:type="spellStart"/>
      <w:r w:rsidRPr="009C4D93">
        <w:rPr>
          <w:rFonts w:ascii="Times New Roman" w:hAnsi="Times New Roman" w:cs="Times New Roman"/>
          <w:sz w:val="24"/>
          <w:szCs w:val="24"/>
        </w:rPr>
        <w:t>природноантропогенные</w:t>
      </w:r>
      <w:proofErr w:type="spellEnd"/>
      <w:r w:rsidRPr="009C4D93">
        <w:rPr>
          <w:rFonts w:ascii="Times New Roman" w:hAnsi="Times New Roman" w:cs="Times New Roman"/>
          <w:sz w:val="24"/>
          <w:szCs w:val="24"/>
        </w:rPr>
        <w:t xml:space="preserve"> объекты, другие объекты, которыми контролируемые лица владеют и (или) пользуются, компоненты природной среды, природные и </w:t>
      </w:r>
      <w:proofErr w:type="spellStart"/>
      <w:r w:rsidRPr="009C4D93">
        <w:rPr>
          <w:rFonts w:ascii="Times New Roman" w:hAnsi="Times New Roman" w:cs="Times New Roman"/>
          <w:sz w:val="24"/>
          <w:szCs w:val="24"/>
        </w:rPr>
        <w:t>природноантропогенные</w:t>
      </w:r>
      <w:proofErr w:type="spellEnd"/>
      <w:r w:rsidRPr="009C4D93">
        <w:rPr>
          <w:rFonts w:ascii="Times New Roman" w:hAnsi="Times New Roman" w:cs="Times New Roman"/>
          <w:sz w:val="24"/>
          <w:szCs w:val="24"/>
        </w:rPr>
        <w:t xml:space="preserve">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 </w:t>
      </w:r>
      <w:proofErr w:type="gramEnd"/>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4. Муниципальный контроль осуществляется Администрацией муниципального образования Кандалакшский район с подведомственной территорией Мурманской области (далее – Администрация Кандалакшского района).</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4.1. От имени Администрации Кандалакшского района </w:t>
      </w:r>
      <w:bookmarkStart w:id="0" w:name="_GoBack"/>
      <w:bookmarkEnd w:id="0"/>
      <w:r w:rsidRPr="009C4D93">
        <w:rPr>
          <w:rFonts w:ascii="Times New Roman" w:hAnsi="Times New Roman" w:cs="Times New Roman"/>
          <w:sz w:val="24"/>
          <w:szCs w:val="24"/>
        </w:rPr>
        <w:t xml:space="preserve">муниципальный контроль осуществляет сектор муниципального жилищного контроля Администрации Кандалакшского района (далее – Сектор, контрольный (надзорный) орган).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4.2. </w:t>
      </w:r>
      <w:r>
        <w:rPr>
          <w:rFonts w:ascii="Times New Roman" w:hAnsi="Times New Roman" w:cs="Times New Roman"/>
          <w:sz w:val="24"/>
          <w:szCs w:val="24"/>
        </w:rPr>
        <w:t xml:space="preserve"> </w:t>
      </w:r>
      <w:r w:rsidRPr="009C4D93">
        <w:rPr>
          <w:rFonts w:ascii="Times New Roman" w:hAnsi="Times New Roman" w:cs="Times New Roman"/>
          <w:sz w:val="24"/>
          <w:szCs w:val="24"/>
        </w:rPr>
        <w:t xml:space="preserve">Должностными лицам, уполномоченными от имени Администрации Кандалакшского района осуществлять муниципальный контроль (далее – Инспектор) являются: - заведующий сектором;  - ведущий специалист Сектора; - специалист 1 категории Сектора. 4.3. Должностными лицами, уполномоченными на принятие решений о проведении контрольных (надзорных) мероприятий являются: - Глава Администрации Кандалакшского района; - </w:t>
      </w:r>
      <w:r w:rsidRPr="009C4D93">
        <w:rPr>
          <w:rFonts w:ascii="Times New Roman" w:hAnsi="Times New Roman" w:cs="Times New Roman"/>
          <w:sz w:val="24"/>
          <w:szCs w:val="24"/>
        </w:rPr>
        <w:lastRenderedPageBreak/>
        <w:t>заместитель Главы Администрации Кандалакшского района, курирующий деятельность Сектора; - заместитель Главы Администрации Кандалакшского района, курирующий деятельность УГХ.  А в случае отсутствия (отпуск, болезнь, командировка и др.) уполномоченного должностного лица, такие решения принимает лицо, его замещающее в соответствии с распоряжением Администрации Кандалакшского района.</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5. Инспектор, при осуществлении муниципального контроля, имеет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6. </w:t>
      </w:r>
      <w:proofErr w:type="gramStart"/>
      <w:r w:rsidRPr="009C4D93">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24.11.1995 № 181-ФЗ «О социальной защите инвалидов в Российской Федерации», Федерального закона от 06.10.2003 № 131-ФЗ «Об общих принципах организации местного самоуправления в Российской Федерации», Закона № 248-ФЗ, с учетом особенностей, установленных статьей 24 Федерального закона от 29.12.2014 № 473-ФЗ «О территориях опережающего социально-экономического</w:t>
      </w:r>
      <w:proofErr w:type="gramEnd"/>
      <w:r w:rsidRPr="009C4D93">
        <w:rPr>
          <w:rFonts w:ascii="Times New Roman" w:hAnsi="Times New Roman" w:cs="Times New Roman"/>
          <w:sz w:val="24"/>
          <w:szCs w:val="24"/>
        </w:rPr>
        <w:t xml:space="preserve"> развития в Российской Федерации», а также статьей 13 Федерального закона от 13.07.2020 № 193-ФЗ «О государственной поддержке предпринимательской деятельности в Арктической зоне Российской Федерации».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7. Контрольный (надзорный) орган осуществляет муниципальный </w:t>
      </w:r>
      <w:proofErr w:type="gramStart"/>
      <w:r w:rsidRPr="009C4D93">
        <w:rPr>
          <w:rFonts w:ascii="Times New Roman" w:hAnsi="Times New Roman" w:cs="Times New Roman"/>
          <w:sz w:val="24"/>
          <w:szCs w:val="24"/>
        </w:rPr>
        <w:t>контроль за</w:t>
      </w:r>
      <w:proofErr w:type="gramEnd"/>
      <w:r w:rsidRPr="009C4D93">
        <w:rPr>
          <w:rFonts w:ascii="Times New Roman" w:hAnsi="Times New Roman" w:cs="Times New Roman"/>
          <w:sz w:val="24"/>
          <w:szCs w:val="24"/>
        </w:rPr>
        <w:t xml:space="preserve"> соблюдением правил благоустройства и санитарного содержания территории муниципального образования городское поселение Кандалакша, утвержденных представительным органом местного самоуправления Кандалакшского района, и требований к обеспечению доступности для инвалидов объектов социальной, инженерной и транспортной инфраструктур и предоставляемых услуг.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8. Контрольным (надзорным) органом в соответствии с частью 2 статьи 16 и частью 5 статьи 17 Закона № 248-ФЗ  ведется учет объектов контроля с использованием информационной системы.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9. Система оценки и управления рисками при осуществлении муниципального контроля не применяется в силу части 7 статьи 22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10. Решения и действия (бездействие) Инспекторов могут быть обжалованы в порядке, установленном законодательством Российской Федерации. Досудебный порядок подачи жалоб, установленный главой 9 Закона № 248-ФЗ при осуществлении муниципального контроля не применяется, в силу </w:t>
      </w:r>
      <w:proofErr w:type="gramStart"/>
      <w:r w:rsidRPr="009C4D93">
        <w:rPr>
          <w:rFonts w:ascii="Times New Roman" w:hAnsi="Times New Roman" w:cs="Times New Roman"/>
          <w:sz w:val="24"/>
          <w:szCs w:val="24"/>
        </w:rPr>
        <w:t>ч</w:t>
      </w:r>
      <w:proofErr w:type="gramEnd"/>
      <w:r w:rsidRPr="009C4D93">
        <w:rPr>
          <w:rFonts w:ascii="Times New Roman" w:hAnsi="Times New Roman" w:cs="Times New Roman"/>
          <w:sz w:val="24"/>
          <w:szCs w:val="24"/>
        </w:rPr>
        <w:t xml:space="preserve">. 4 ст. 39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11. Оценка результативности и эффективности осуществления муниципального контроля осуществляется на основании статьи 30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Профилактика рисков причинения вреда (ущерба) охраняемым законом ценностям при осуществлении муниципального контроля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r w:rsidRPr="009C4D93">
        <w:rPr>
          <w:rFonts w:ascii="Times New Roman" w:hAnsi="Times New Roman" w:cs="Times New Roman"/>
          <w:sz w:val="24"/>
          <w:szCs w:val="24"/>
        </w:rPr>
        <w:lastRenderedPageBreak/>
        <w:t xml:space="preserve">причинен, Инспектор незамедлительно направляет информацию уполномоченному должностному лицу для принятия решения о проведении контрольных (надзорных) мероприятий.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13. При осуществлении муниципального контроля могут проводиться следующие виды профилактических мероприятий: 1) информирование; 2) консультирование; 3) объявление предостережения.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14. Информирование осуществляется посредством размещения сведений, предусмотренных частью 3 статьи 46 Закона № 248-ФЗ на официальном сайте органов местного самоуправления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официальном сайте поддерживаются в актуальном состоянии и обновляются в срок не позднее 5 рабочих дней с момента их изменения.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15.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 Консультирование осуществляется Инспектором как в устной форме (по телефону, посредством </w:t>
      </w:r>
      <w:proofErr w:type="spellStart"/>
      <w:r w:rsidRPr="009C4D93">
        <w:rPr>
          <w:rFonts w:ascii="Times New Roman" w:hAnsi="Times New Roman" w:cs="Times New Roman"/>
          <w:sz w:val="24"/>
          <w:szCs w:val="24"/>
        </w:rPr>
        <w:t>видео-конференц-связи</w:t>
      </w:r>
      <w:proofErr w:type="spellEnd"/>
      <w:r w:rsidRPr="009C4D93">
        <w:rPr>
          <w:rFonts w:ascii="Times New Roman" w:hAnsi="Times New Roman" w:cs="Times New Roman"/>
          <w:sz w:val="24"/>
          <w:szCs w:val="24"/>
        </w:rPr>
        <w:t xml:space="preserve">, на личном приеме, либо в ходе проведения профилактических мероприятий, контрольных (надзорных) мероприятий), так и в письменной форме.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Консультирование в устной и письменной формах осуществляется по следующим вопросам:</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а) компетенция контрольного (надзорного) органа;</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б) соблюдение обязательных требований;</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C4D93">
        <w:rPr>
          <w:rFonts w:ascii="Times New Roman" w:hAnsi="Times New Roman" w:cs="Times New Roman"/>
          <w:sz w:val="24"/>
          <w:szCs w:val="24"/>
        </w:rPr>
        <w:t>проведение контрольных (надзорных) мероприятий;</w:t>
      </w:r>
    </w:p>
    <w:p w:rsidR="00C85931" w:rsidRDefault="00C85931" w:rsidP="00C859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4D93">
        <w:rPr>
          <w:rFonts w:ascii="Times New Roman" w:hAnsi="Times New Roman" w:cs="Times New Roman"/>
          <w:sz w:val="24"/>
          <w:szCs w:val="24"/>
        </w:rPr>
        <w:t xml:space="preserve">г) применение мер ответственности.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По итогам консультирования в устной форме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 </w:t>
      </w:r>
      <w:proofErr w:type="gramStart"/>
      <w:r w:rsidRPr="009C4D93">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уполномоченных должностных лиц, Инспекторов,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не предоставляются.</w:t>
      </w:r>
      <w:proofErr w:type="gramEnd"/>
      <w:r w:rsidRPr="009C4D93">
        <w:rPr>
          <w:rFonts w:ascii="Times New Roman" w:hAnsi="Times New Roman" w:cs="Times New Roman"/>
          <w:sz w:val="24"/>
          <w:szCs w:val="24"/>
        </w:rPr>
        <w:t xml:space="preserve"> Информация, ставшая известной Инспектору в ходе консультирования, не подлежит использованию в целях оценки контролируемого лица по вопросам соблюдения обязательных требований.    Если поставленные во время консультирования вопросы не </w:t>
      </w:r>
      <w:proofErr w:type="gramStart"/>
      <w:r w:rsidRPr="009C4D93">
        <w:rPr>
          <w:rFonts w:ascii="Times New Roman" w:hAnsi="Times New Roman" w:cs="Times New Roman"/>
          <w:sz w:val="24"/>
          <w:szCs w:val="24"/>
        </w:rPr>
        <w:t>относятся к сфере муниципального контроля даются</w:t>
      </w:r>
      <w:proofErr w:type="gramEnd"/>
      <w:r w:rsidRPr="009C4D93">
        <w:rPr>
          <w:rFonts w:ascii="Times New Roman"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9C4D93">
        <w:rPr>
          <w:rFonts w:ascii="Times New Roman" w:hAnsi="Times New Roman" w:cs="Times New Roman"/>
          <w:sz w:val="24"/>
          <w:szCs w:val="24"/>
        </w:rPr>
        <w:t>,</w:t>
      </w:r>
      <w:proofErr w:type="gramEnd"/>
      <w:r w:rsidRPr="009C4D93">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16. </w:t>
      </w:r>
      <w:proofErr w:type="gramStart"/>
      <w:r w:rsidRPr="009C4D93">
        <w:rPr>
          <w:rFonts w:ascii="Times New Roman" w:hAnsi="Times New Roman" w:cs="Times New Roman"/>
          <w:sz w:val="24"/>
          <w:szCs w:val="24"/>
        </w:rPr>
        <w:t>При наличии у контрольного (надзорного) органа сведений о готовящихся или возможных нарушениях обязательных требований, о признаках нарушений обязательных</w:t>
      </w:r>
      <w:r>
        <w:rPr>
          <w:rFonts w:ascii="Times New Roman" w:hAnsi="Times New Roman" w:cs="Times New Roman"/>
          <w:sz w:val="24"/>
          <w:szCs w:val="24"/>
        </w:rPr>
        <w:t xml:space="preserve"> </w:t>
      </w:r>
      <w:r w:rsidRPr="009C4D93">
        <w:rPr>
          <w:rFonts w:ascii="Times New Roman" w:hAnsi="Times New Roman" w:cs="Times New Roman"/>
          <w:sz w:val="24"/>
          <w:szCs w:val="24"/>
        </w:rPr>
        <w:lastRenderedPageBreak/>
        <w:t>требований, а также о непосредственных нарушениях обязательных требований, контрольный (надзорный) орган в соответствии со статьей 49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 этом в установленный</w:t>
      </w:r>
      <w:proofErr w:type="gramEnd"/>
      <w:r w:rsidRPr="009C4D93">
        <w:rPr>
          <w:rFonts w:ascii="Times New Roman" w:hAnsi="Times New Roman" w:cs="Times New Roman"/>
          <w:sz w:val="24"/>
          <w:szCs w:val="24"/>
        </w:rPr>
        <w:t xml:space="preserve"> в таком предостережении срок.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предостережении о недопустимости нарушения обязательных </w:t>
      </w:r>
      <w:proofErr w:type="gramStart"/>
      <w:r w:rsidRPr="009C4D93">
        <w:rPr>
          <w:rFonts w:ascii="Times New Roman" w:hAnsi="Times New Roman" w:cs="Times New Roman"/>
          <w:sz w:val="24"/>
          <w:szCs w:val="24"/>
        </w:rPr>
        <w:t>требований</w:t>
      </w:r>
      <w:proofErr w:type="gramEnd"/>
      <w:r w:rsidRPr="009C4D93">
        <w:rPr>
          <w:rFonts w:ascii="Times New Roman" w:hAnsi="Times New Roman" w:cs="Times New Roman"/>
          <w:sz w:val="24"/>
          <w:szCs w:val="24"/>
        </w:rPr>
        <w:t xml:space="preserve"> в том числе указывается: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Контролируемое лицо вправе в течение 10 рабочих дней со дня получения предостережения подать в контрольный (надзорный) орган возражение в отношении указанного предостережения.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возражении контролируемым лицом указываются: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дата и номер предостережения, направленного в адрес контролируемого лица;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г) личную подпись и дату. Возражения направляются контролируемым лицом в электронной форме на адрес электронной почты контрольного (надзорного) органа, либо в бумажном виде почтовым отправлением или иными указанными в предостережении способами.</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Контрольный (надзорный) орган в течение 20 рабочих дней со дня регистрации возражения: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 при необходимости запрашивает документы и материалы в государственных органах, органах местного самоуправления;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 Повторное направление возражения по тем же основаниям не допускается.</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Поступившее в контрольный (надзорный)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По результатам рассмотрения возражения контрольный (надзорный) орган принимает одно из следующих решений: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удовлетворяет возражение в форме отмены объявленного предостережения;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 отказывает в удовлетворении возражения.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Мотивированный ответ о результатах рассмотрения возражения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center"/>
        <w:rPr>
          <w:rFonts w:ascii="Times New Roman" w:hAnsi="Times New Roman" w:cs="Times New Roman"/>
          <w:sz w:val="24"/>
          <w:szCs w:val="24"/>
        </w:rPr>
      </w:pPr>
      <w:r w:rsidRPr="009C4D93">
        <w:rPr>
          <w:rFonts w:ascii="Times New Roman" w:hAnsi="Times New Roman" w:cs="Times New Roman"/>
          <w:sz w:val="24"/>
          <w:szCs w:val="24"/>
        </w:rPr>
        <w:t>Осуществление муниципального контроля</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lastRenderedPageBreak/>
        <w:t xml:space="preserve">17. При осуществлении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 </w:t>
      </w:r>
    </w:p>
    <w:p w:rsidR="00C85931" w:rsidRDefault="00C85931" w:rsidP="00C85931">
      <w:pPr>
        <w:spacing w:after="0" w:line="240" w:lineRule="auto"/>
        <w:ind w:firstLine="567"/>
        <w:jc w:val="both"/>
        <w:rPr>
          <w:rFonts w:ascii="Times New Roman" w:hAnsi="Times New Roman" w:cs="Times New Roman"/>
          <w:sz w:val="24"/>
          <w:szCs w:val="24"/>
        </w:rPr>
      </w:pPr>
      <w:proofErr w:type="gramStart"/>
      <w:r w:rsidRPr="009C4D93">
        <w:rPr>
          <w:rFonts w:ascii="Times New Roman" w:hAnsi="Times New Roman" w:cs="Times New Roman"/>
          <w:sz w:val="24"/>
          <w:szCs w:val="24"/>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roofErr w:type="gramEnd"/>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документарная проверка (посредством получения письменных объяснений, истребования документов);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рейдовый осмотр (посредством осмотра, опроса, получения письменных объяснений, истребования документов, инструментального обследования);</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г) выездная проверка (посредством осмотра, опроса, получения письменных объяснений, истребования документов, инструментального обследования); </w:t>
      </w:r>
    </w:p>
    <w:p w:rsidR="00C85931" w:rsidRDefault="00C85931" w:rsidP="00C85931">
      <w:pPr>
        <w:spacing w:after="0" w:line="240" w:lineRule="auto"/>
        <w:ind w:firstLine="567"/>
        <w:jc w:val="both"/>
        <w:rPr>
          <w:rFonts w:ascii="Times New Roman" w:hAnsi="Times New Roman" w:cs="Times New Roman"/>
          <w:sz w:val="24"/>
          <w:szCs w:val="24"/>
        </w:rPr>
      </w:pPr>
      <w:proofErr w:type="spellStart"/>
      <w:proofErr w:type="gramStart"/>
      <w:r w:rsidRPr="009C4D93">
        <w:rPr>
          <w:rFonts w:ascii="Times New Roman" w:hAnsi="Times New Roman" w:cs="Times New Roman"/>
          <w:sz w:val="24"/>
          <w:szCs w:val="24"/>
        </w:rPr>
        <w:t>д</w:t>
      </w:r>
      <w:proofErr w:type="spellEnd"/>
      <w:r w:rsidRPr="009C4D93">
        <w:rPr>
          <w:rFonts w:ascii="Times New Roman" w:hAnsi="Times New Roman" w:cs="Times New Roman"/>
          <w:sz w:val="24"/>
          <w:szCs w:val="24"/>
        </w:rPr>
        <w:t>) 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9C4D93">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е) выездное обследование на общедоступных (открытых для посещения неограниченным кругом лиц) производственных объектах (посредством осмотра, инструментального обследование (с применением видеозаписи)).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18. Наблюдение за соблюдением обязательных требований (мониторинг безопасности) и выездное обследование проводятся без взаимодействия с контролируемыми лицами.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19. Контрольные мероприятия, указанные в пункте 17 настоящего Положения, проводятся в форме внепланового мероприятия.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20. Плановые контрольные (надзорные) мероприятия при осуществлении муниципального контроля не проводятся.</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21. К проведению контрольных (надзорных) мероприятий могут при необходимости привлекаться специалисты, в порядке, установленном Законом № 248ФЗ.</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22. </w:t>
      </w:r>
      <w:proofErr w:type="gramStart"/>
      <w:r w:rsidRPr="009C4D93">
        <w:rPr>
          <w:rFonts w:ascii="Times New Roman" w:hAnsi="Times New Roman" w:cs="Times New Roman"/>
          <w:sz w:val="24"/>
          <w:szCs w:val="24"/>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 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r w:rsidRPr="009C4D93">
        <w:rPr>
          <w:rFonts w:ascii="Times New Roman" w:hAnsi="Times New Roman" w:cs="Times New Roman"/>
          <w:sz w:val="24"/>
          <w:szCs w:val="24"/>
        </w:rPr>
        <w:t xml:space="preserve">, предусмотренных нормативными правовыми актами, принятыми в соответствии с частью 10 статьи 23 Закона № 248-ФЗ; 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г) истечение срока исполнения решения контрольного (надзорного) органа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решением, или на основании представленных документов и сведений невозможно сделать вывод об исполнении решения об устранении выявленного нарушения обязательных требований.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lastRenderedPageBreak/>
        <w:t xml:space="preserve">23. Индикаторы риска нарушения обязательных требований указаны в приложении к настоящему Положению. Перечень индикаторов риска нарушения обязательных требований размещается на официальном сайте.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24. Контрольный (надзорный)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C85931" w:rsidRPr="009C4D93" w:rsidRDefault="00C85931" w:rsidP="00C85931">
      <w:pPr>
        <w:spacing w:after="0" w:line="240" w:lineRule="auto"/>
        <w:ind w:firstLine="567"/>
        <w:jc w:val="both"/>
        <w:rPr>
          <w:rFonts w:ascii="Times New Roman" w:hAnsi="Times New Roman" w:cs="Times New Roman"/>
          <w:sz w:val="24"/>
          <w:szCs w:val="24"/>
        </w:rPr>
      </w:pPr>
      <w:proofErr w:type="gramStart"/>
      <w:r w:rsidRPr="009C4D93">
        <w:rPr>
          <w:rFonts w:ascii="Times New Roman" w:hAnsi="Times New Roman" w:cs="Times New Roman"/>
          <w:sz w:val="24"/>
          <w:szCs w:val="24"/>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C4D93">
        <w:rPr>
          <w:rFonts w:ascii="Times New Roman" w:hAnsi="Times New Roman" w:cs="Times New Roman"/>
          <w:sz w:val="24"/>
          <w:szCs w:val="24"/>
        </w:rPr>
        <w:t xml:space="preserve"> от 06.03.2021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25. Индивидуальный предприниматель, гражданин, являющиеся контролируемыми лицами, вправе в соответствии с частью 8 статьи 31 Закона № 248ФЗ представить в контрольный (надзорный) орган информацию о невозможности присутствия при проведении контрольного (надзорного) мероприятия.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Информация должна содержать:</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а) описание обстоятельств непреодолимой силы и их продолжительность;</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указание на срок, необходимый для устранения обстоятельств, препятствующих присутствию при проведении контрольного (надзорного) мероприятия.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Документами, подтверждающими наличие уважительных причин невозможности присутствовать при проведении контрольного (надзорного) мероприятия, являются:</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а) листок нетрудоспособности;</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б)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документы, подтверждающие период участия в осуществлении правосудия в качестве присяжного или арбитражного заседателя;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г)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 </w:t>
      </w:r>
    </w:p>
    <w:p w:rsidR="00C85931" w:rsidRDefault="00C85931" w:rsidP="00C85931">
      <w:pPr>
        <w:spacing w:after="0" w:line="240" w:lineRule="auto"/>
        <w:ind w:firstLine="567"/>
        <w:jc w:val="both"/>
        <w:rPr>
          <w:rFonts w:ascii="Times New Roman" w:hAnsi="Times New Roman" w:cs="Times New Roman"/>
          <w:sz w:val="24"/>
          <w:szCs w:val="24"/>
        </w:rPr>
      </w:pPr>
      <w:proofErr w:type="spellStart"/>
      <w:proofErr w:type="gramStart"/>
      <w:r w:rsidRPr="009C4D93">
        <w:rPr>
          <w:rFonts w:ascii="Times New Roman" w:hAnsi="Times New Roman" w:cs="Times New Roman"/>
          <w:sz w:val="24"/>
          <w:szCs w:val="24"/>
        </w:rPr>
        <w:t>д</w:t>
      </w:r>
      <w:proofErr w:type="spellEnd"/>
      <w:r w:rsidRPr="009C4D93">
        <w:rPr>
          <w:rFonts w:ascii="Times New Roman" w:hAnsi="Times New Roman" w:cs="Times New Roman"/>
          <w:sz w:val="24"/>
          <w:szCs w:val="24"/>
        </w:rPr>
        <w:t>)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явке;</w:t>
      </w:r>
      <w:proofErr w:type="gramEnd"/>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е) документы, подтверждающие факты противоправных действий третьих лиц, препятствующие явке;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ж) документы, подтверждающие смерть близких родственников (свидетельство о смерти и документы, подтверждающие родство); </w:t>
      </w:r>
    </w:p>
    <w:p w:rsidR="00C85931" w:rsidRDefault="00C85931" w:rsidP="00C85931">
      <w:pPr>
        <w:spacing w:after="0" w:line="240" w:lineRule="auto"/>
        <w:ind w:firstLine="567"/>
        <w:jc w:val="both"/>
        <w:rPr>
          <w:rFonts w:ascii="Times New Roman" w:hAnsi="Times New Roman" w:cs="Times New Roman"/>
          <w:sz w:val="24"/>
          <w:szCs w:val="24"/>
        </w:rPr>
      </w:pPr>
      <w:proofErr w:type="spellStart"/>
      <w:r w:rsidRPr="009C4D93">
        <w:rPr>
          <w:rFonts w:ascii="Times New Roman" w:hAnsi="Times New Roman" w:cs="Times New Roman"/>
          <w:sz w:val="24"/>
          <w:szCs w:val="24"/>
        </w:rPr>
        <w:t>з</w:t>
      </w:r>
      <w:proofErr w:type="spellEnd"/>
      <w:r w:rsidRPr="009C4D93">
        <w:rPr>
          <w:rFonts w:ascii="Times New Roman" w:hAnsi="Times New Roman" w:cs="Times New Roman"/>
          <w:sz w:val="24"/>
          <w:szCs w:val="24"/>
        </w:rPr>
        <w:t xml:space="preserve">) документы, подтверждающие выезд из места постоянного проживания в связи с обучением в организациях, осуществляющих образовательную деятельность, по </w:t>
      </w:r>
      <w:proofErr w:type="spellStart"/>
      <w:r w:rsidRPr="009C4D93">
        <w:rPr>
          <w:rFonts w:ascii="Times New Roman" w:hAnsi="Times New Roman" w:cs="Times New Roman"/>
          <w:sz w:val="24"/>
          <w:szCs w:val="24"/>
        </w:rPr>
        <w:t>очно-заочной</w:t>
      </w:r>
      <w:proofErr w:type="spellEnd"/>
      <w:r w:rsidRPr="009C4D93">
        <w:rPr>
          <w:rFonts w:ascii="Times New Roman" w:hAnsi="Times New Roman" w:cs="Times New Roman"/>
          <w:sz w:val="24"/>
          <w:szCs w:val="24"/>
        </w:rPr>
        <w:t xml:space="preserve"> и заочной формам обучения.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При предоставлении указанной информации с подтверждающими документами проведение контрольного (надзорного) мероприятия переносится на срок, необходимый для </w:t>
      </w:r>
      <w:r w:rsidRPr="009C4D93">
        <w:rPr>
          <w:rFonts w:ascii="Times New Roman" w:hAnsi="Times New Roman" w:cs="Times New Roman"/>
          <w:sz w:val="24"/>
          <w:szCs w:val="24"/>
        </w:rPr>
        <w:lastRenderedPageBreak/>
        <w:t xml:space="preserve">устранения обстоятельств, послуживших поводом для данного обращения контролируемого лица.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26.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 объектов, территорий, которые законодательством Российской Федерации отнесены к режимным и особо важным объектам.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Контрольные (надзорные) мероприятия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27. Инспекционный визит проводится во взаимодействии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Контролируемые лица или их представители обязаны обеспечить беспрепятственный доступ Инспектору.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28.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О проведении документарной проверки контролируемое лицо уведомляется путем направления копии решения о проведении документарной проверки.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В случае если достоверность сведений, содержащихся в документах, имеющихся в распоряжении контрольного (надзорного) органа, вызывает обоснованные </w:t>
      </w:r>
      <w:proofErr w:type="gramStart"/>
      <w:r w:rsidRPr="009C4D93">
        <w:rPr>
          <w:rFonts w:ascii="Times New Roman" w:hAnsi="Times New Roman" w:cs="Times New Roman"/>
          <w:sz w:val="24"/>
          <w:szCs w:val="24"/>
        </w:rPr>
        <w:t>сомнения</w:t>
      </w:r>
      <w:proofErr w:type="gramEnd"/>
      <w:r w:rsidRPr="009C4D93">
        <w:rPr>
          <w:rFonts w:ascii="Times New Roman" w:hAnsi="Times New Roman" w:cs="Times New Roman"/>
          <w:sz w:val="24"/>
          <w:szCs w:val="24"/>
        </w:rPr>
        <w:t xml:space="preserve">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 Если в ходе документарной проверки выявлены ошибки и (или) противоречия в представленных контролируемым лицом </w:t>
      </w:r>
      <w:proofErr w:type="gramStart"/>
      <w:r w:rsidRPr="009C4D93">
        <w:rPr>
          <w:rFonts w:ascii="Times New Roman" w:hAnsi="Times New Roman" w:cs="Times New Roman"/>
          <w:sz w:val="24"/>
          <w:szCs w:val="24"/>
        </w:rPr>
        <w:t>документах</w:t>
      </w:r>
      <w:proofErr w:type="gramEnd"/>
      <w:r w:rsidRPr="009C4D93">
        <w:rPr>
          <w:rFonts w:ascii="Times New Roman" w:hAnsi="Times New Roman" w:cs="Times New Roman"/>
          <w:sz w:val="24"/>
          <w:szCs w:val="24"/>
        </w:rPr>
        <w:t xml:space="preserve">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9C4D93">
        <w:rPr>
          <w:rFonts w:ascii="Times New Roman" w:hAnsi="Times New Roman" w:cs="Times New Roman"/>
          <w:sz w:val="24"/>
          <w:szCs w:val="24"/>
        </w:rPr>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w:t>
      </w:r>
      <w:r w:rsidRPr="009C4D93">
        <w:rPr>
          <w:rFonts w:ascii="Times New Roman" w:hAnsi="Times New Roman" w:cs="Times New Roman"/>
          <w:sz w:val="24"/>
          <w:szCs w:val="24"/>
        </w:rPr>
        <w:lastRenderedPageBreak/>
        <w:t>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r w:rsidRPr="009C4D93">
        <w:rPr>
          <w:rFonts w:ascii="Times New Roman" w:hAnsi="Times New Roman" w:cs="Times New Roman"/>
          <w:sz w:val="24"/>
          <w:szCs w:val="24"/>
        </w:rPr>
        <w:t xml:space="preserve">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(надзорным) органом от иных органов. Срок проведения документарной проверки не может превышать 10 рабочих дней. </w:t>
      </w:r>
      <w:proofErr w:type="gramStart"/>
      <w:r w:rsidRPr="009C4D93">
        <w:rPr>
          <w:rFonts w:ascii="Times New Roman" w:hAnsi="Times New Roman" w:cs="Times New Roman"/>
          <w:sz w:val="24"/>
          <w:szCs w:val="24"/>
        </w:rPr>
        <w:t>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9C4D93">
        <w:rPr>
          <w:rFonts w:ascii="Times New Roman" w:hAnsi="Times New Roman" w:cs="Times New Roman"/>
          <w:sz w:val="24"/>
          <w:szCs w:val="24"/>
        </w:rPr>
        <w:t xml:space="preserve">,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 Внеплановая документарная проверка проводится без согласования с органами прокуратуры.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29.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целях оценки соблюдения ими обязательных требований. Рейдовый осмотр осуществляется в соответствии с решением о проведении контрольного (надзорного) мероприятия и может проводиться в форме совместного (межведомственного) контрольного (надзорного) мероприятия.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При проведении рейдового осмотра Инспекторы вправе взаимодействовать с находящимися на объектах лицами.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Инспектору к территории и иным объектам, указанным в решении о проведении рейдового осмотра, а также во все помещения (за исключением жилых помещений).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целях оценки соблюдения таким лицом обязательных требований, а также оценки выполнения решений уполномоченного должностного лица. Выездная проверка проводится в случае, если не представляется возможным: 1) удостовериться в полноте и достоверности сведений, которые содержатся в находящихся в распоряжении Инспектора или в запрашиваемых им документах и объяснениях контролируемого лица; </w:t>
      </w:r>
      <w:proofErr w:type="gramStart"/>
      <w:r w:rsidRPr="009C4D9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29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roofErr w:type="gramEnd"/>
      <w:r w:rsidRPr="009C4D93">
        <w:rPr>
          <w:rFonts w:ascii="Times New Roman" w:hAnsi="Times New Roman" w:cs="Times New Roman"/>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C4D93">
        <w:rPr>
          <w:rFonts w:ascii="Times New Roman" w:hAnsi="Times New Roman" w:cs="Times New Roman"/>
          <w:sz w:val="24"/>
          <w:szCs w:val="24"/>
        </w:rPr>
        <w:t>позднее</w:t>
      </w:r>
      <w:proofErr w:type="gramEnd"/>
      <w:r w:rsidRPr="009C4D93">
        <w:rPr>
          <w:rFonts w:ascii="Times New Roman" w:hAnsi="Times New Roman" w:cs="Times New Roman"/>
          <w:sz w:val="24"/>
          <w:szCs w:val="24"/>
        </w:rPr>
        <w:t xml:space="preserve"> чем за 24 часа до ее начала в порядке, предусмотренном статьей 21 Закона № 248-ФЗ. </w:t>
      </w:r>
      <w:r w:rsidRPr="009C4D93">
        <w:rPr>
          <w:rFonts w:ascii="Times New Roman" w:hAnsi="Times New Roman" w:cs="Times New Roman"/>
          <w:sz w:val="24"/>
          <w:szCs w:val="24"/>
        </w:rPr>
        <w:lastRenderedPageBreak/>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Закона № 248-ФЗ.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31. </w:t>
      </w:r>
      <w:proofErr w:type="gramStart"/>
      <w:r w:rsidRPr="009C4D93">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путем сбора и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9C4D93">
        <w:rPr>
          <w:rFonts w:ascii="Times New Roman" w:hAnsi="Times New Roman" w:cs="Times New Roman"/>
          <w:sz w:val="24"/>
          <w:szCs w:val="24"/>
        </w:rPr>
        <w:t xml:space="preserve">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уполномоченного должностного лица. Форма задания об осуществлении наблюдения за соблюдением обязательных требований (мониторинг безопасности) утверждается Администрацией Кандалакшского района.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При наблюдении за соблюдением обязательных требований (мониторинга безопасности) на контролируемых лиц не возлагаются обязанности, не установленные обязательными требованиями. </w:t>
      </w:r>
      <w:proofErr w:type="gramStart"/>
      <w:r w:rsidRPr="009C4D93">
        <w:rPr>
          <w:rFonts w:ascii="Times New Roman" w:hAnsi="Times New Roman" w:cs="Times New Roman"/>
          <w:sz w:val="24"/>
          <w:szCs w:val="24"/>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а) решение о проведении внепланового контрольного (надзорного) мероприятия в соответствии со статьей</w:t>
      </w:r>
      <w:proofErr w:type="gramEnd"/>
      <w:r w:rsidRPr="009C4D93">
        <w:rPr>
          <w:rFonts w:ascii="Times New Roman" w:hAnsi="Times New Roman" w:cs="Times New Roman"/>
          <w:sz w:val="24"/>
          <w:szCs w:val="24"/>
        </w:rPr>
        <w:t xml:space="preserve"> 60 Закона № 248-ФЗ; б) решение об объявлении предостережения.</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32. 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По результатам проведения выездного обследования решения, предусмотренные пунктами 1 и 2 части 2 статьи 90 Закона № 248-ФЗ, не принимаются. Выездное обследование может проводиться в форме внепланового контрольного (надзорного) мероприятия.   </w:t>
      </w: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center"/>
        <w:rPr>
          <w:rFonts w:ascii="Times New Roman" w:hAnsi="Times New Roman" w:cs="Times New Roman"/>
          <w:sz w:val="24"/>
          <w:szCs w:val="24"/>
        </w:rPr>
      </w:pPr>
      <w:r w:rsidRPr="009C4D93">
        <w:rPr>
          <w:rFonts w:ascii="Times New Roman" w:hAnsi="Times New Roman" w:cs="Times New Roman"/>
          <w:sz w:val="24"/>
          <w:szCs w:val="24"/>
        </w:rPr>
        <w:t>Результаты контрольного (надзорного) мероприятия</w:t>
      </w: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w:t>
      </w:r>
      <w:proofErr w:type="gramStart"/>
      <w:r w:rsidRPr="009C4D93">
        <w:rPr>
          <w:rFonts w:ascii="Times New Roman" w:hAnsi="Times New Roman" w:cs="Times New Roman"/>
          <w:sz w:val="24"/>
          <w:szCs w:val="24"/>
        </w:rPr>
        <w:t>,</w:t>
      </w:r>
      <w:proofErr w:type="gramEnd"/>
      <w:r w:rsidRPr="009C4D93">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факт его устранения, каким  нормативным правовым актом  и его структурной единицей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w:t>
      </w:r>
      <w:r w:rsidRPr="009C4D93">
        <w:rPr>
          <w:rFonts w:ascii="Times New Roman" w:hAnsi="Times New Roman" w:cs="Times New Roman"/>
          <w:sz w:val="24"/>
          <w:szCs w:val="24"/>
        </w:rPr>
        <w:lastRenderedPageBreak/>
        <w:t xml:space="preserve">обязательных требований, должны быть приобщены к акту.  Оформление акта производится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(надзорного) мероприятия, проведение которого было согласовано органами прокуратуры, направляется в органы прокуратуры посредством внесения сведений в Единый реестр контрольных (надзорных) мероприятий.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34. Информация о контрольных (надзорных) мероприятиях также размещается в Едином реестре контрольных (надзорных) мероприятий.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35. Информирование контролируемых лиц о совершаемых Инспектором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C4D93">
        <w:rPr>
          <w:rFonts w:ascii="Times New Roman" w:hAnsi="Times New Roman" w:cs="Times New Roman"/>
          <w:sz w:val="24"/>
          <w:szCs w:val="24"/>
        </w:rPr>
        <w:t>дств св</w:t>
      </w:r>
      <w:proofErr w:type="gramEnd"/>
      <w:r w:rsidRPr="009C4D93">
        <w:rPr>
          <w:rFonts w:ascii="Times New Roman" w:hAnsi="Times New Roman" w:cs="Times New Roman"/>
          <w:sz w:val="24"/>
          <w:szCs w:val="24"/>
        </w:rPr>
        <w:t xml:space="preserve">язи.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9C4D93">
        <w:rPr>
          <w:rFonts w:ascii="Times New Roman" w:hAnsi="Times New Roman" w:cs="Times New Roman"/>
          <w:sz w:val="24"/>
          <w:szCs w:val="24"/>
        </w:rPr>
        <w:t>сведений</w:t>
      </w:r>
      <w:proofErr w:type="gramEnd"/>
      <w:r w:rsidRPr="009C4D93">
        <w:rPr>
          <w:rFonts w:ascii="Times New Roman" w:hAnsi="Times New Roman" w:cs="Times New Roman"/>
          <w:sz w:val="24"/>
          <w:szCs w:val="24"/>
        </w:rPr>
        <w:t xml:space="preserve">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37.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C85931" w:rsidRDefault="00C85931" w:rsidP="00C85931">
      <w:pPr>
        <w:spacing w:after="0" w:line="240" w:lineRule="auto"/>
        <w:ind w:firstLine="567"/>
        <w:jc w:val="both"/>
        <w:rPr>
          <w:rFonts w:ascii="Times New Roman" w:hAnsi="Times New Roman" w:cs="Times New Roman"/>
          <w:sz w:val="24"/>
          <w:szCs w:val="24"/>
        </w:rPr>
      </w:pPr>
      <w:proofErr w:type="gramStart"/>
      <w:r w:rsidRPr="009C4D93">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C4D93">
        <w:rPr>
          <w:rFonts w:ascii="Times New Roman" w:hAnsi="Times New Roman" w:cs="Times New Roman"/>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 </w:t>
      </w: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г) принять меры по осуществлению </w:t>
      </w:r>
      <w:proofErr w:type="gramStart"/>
      <w:r w:rsidRPr="009C4D93">
        <w:rPr>
          <w:rFonts w:ascii="Times New Roman" w:hAnsi="Times New Roman" w:cs="Times New Roman"/>
          <w:sz w:val="24"/>
          <w:szCs w:val="24"/>
        </w:rPr>
        <w:t>контроля за</w:t>
      </w:r>
      <w:proofErr w:type="gramEnd"/>
      <w:r w:rsidRPr="009C4D93">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roofErr w:type="spellStart"/>
      <w:r w:rsidRPr="009C4D93">
        <w:rPr>
          <w:rFonts w:ascii="Times New Roman" w:hAnsi="Times New Roman" w:cs="Times New Roman"/>
          <w:sz w:val="24"/>
          <w:szCs w:val="24"/>
        </w:rPr>
        <w:t>д</w:t>
      </w:r>
      <w:proofErr w:type="spellEnd"/>
      <w:r w:rsidRPr="009C4D93">
        <w:rPr>
          <w:rFonts w:ascii="Times New Roman" w:hAnsi="Times New Roman" w:cs="Times New Roman"/>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38. Указанный в предписании срок устранения нарушения может быть отсрочен на срок до одного года на основании ходатайства лица, которому выдано предписание об устранении </w:t>
      </w:r>
      <w:r w:rsidRPr="009C4D93">
        <w:rPr>
          <w:rFonts w:ascii="Times New Roman" w:hAnsi="Times New Roman" w:cs="Times New Roman"/>
          <w:sz w:val="24"/>
          <w:szCs w:val="24"/>
        </w:rPr>
        <w:lastRenderedPageBreak/>
        <w:t xml:space="preserve">нарушения законодательства, решением контрольного (надзорного) органа, в случае наличия документально подтвержденных оснований </w:t>
      </w:r>
      <w:proofErr w:type="gramStart"/>
      <w:r w:rsidRPr="009C4D93">
        <w:rPr>
          <w:rFonts w:ascii="Times New Roman" w:hAnsi="Times New Roman" w:cs="Times New Roman"/>
          <w:sz w:val="24"/>
          <w:szCs w:val="24"/>
        </w:rPr>
        <w:t>необходимости продления срока устранения выявленного нарушения</w:t>
      </w:r>
      <w:proofErr w:type="gramEnd"/>
      <w:r w:rsidRPr="009C4D93">
        <w:rPr>
          <w:rFonts w:ascii="Times New Roman" w:hAnsi="Times New Roman" w:cs="Times New Roman"/>
          <w:sz w:val="24"/>
          <w:szCs w:val="24"/>
        </w:rPr>
        <w:t xml:space="preserve">.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Инспектору, выдавшему данное предписание, ходатайство о продлении указанного в предписании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Инспектором,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без изменения. В определении об отклонении ходатайства указываются причины, послужившие основанием для отклонения ходатайства. 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9C4D93">
        <w:rPr>
          <w:rFonts w:ascii="Times New Roman" w:hAnsi="Times New Roman" w:cs="Times New Roman"/>
          <w:sz w:val="24"/>
          <w:szCs w:val="24"/>
        </w:rPr>
        <w:t xml:space="preserve">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w:t>
      </w:r>
      <w:proofErr w:type="gramEnd"/>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39. Инспектор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 В случае выявления в ходе проведения контрольного (надзорного) мероприятия в рамках осуществления муниципального контроля признаков преступления или административного правонарушения в акте контрольного (надзорного) мероприятия указывается информация о наличии признаков выявленного нарушения. Инспектор направляет соответствующую информацию в государственный орган в соответствии со своей компетенцией или должностным лицам, уполномоченным составлять протоколы об административных правонарушениях, или, при наличии соответствующих полномочий, принимает меры по привлечению виновных лиц к установленной законом ответственности.  </w:t>
      </w: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center"/>
        <w:rPr>
          <w:rFonts w:ascii="Times New Roman" w:hAnsi="Times New Roman" w:cs="Times New Roman"/>
          <w:sz w:val="24"/>
          <w:szCs w:val="24"/>
        </w:rPr>
      </w:pPr>
      <w:r w:rsidRPr="009C4D93">
        <w:rPr>
          <w:rFonts w:ascii="Times New Roman" w:hAnsi="Times New Roman" w:cs="Times New Roman"/>
          <w:sz w:val="24"/>
          <w:szCs w:val="24"/>
        </w:rPr>
        <w:t>Заключительные положения</w:t>
      </w:r>
    </w:p>
    <w:p w:rsidR="00C85931"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40. </w:t>
      </w:r>
      <w:proofErr w:type="gramStart"/>
      <w:r w:rsidRPr="009C4D93">
        <w:rPr>
          <w:rFonts w:ascii="Times New Roman" w:hAnsi="Times New Roman" w:cs="Times New Roman"/>
          <w:sz w:val="24"/>
          <w:szCs w:val="24"/>
        </w:rPr>
        <w:t>До 31 декабря 2023 года подготовка Администрацией Кандалакшского района в ходе осуществления вида муниципального контроля документов, информирование контролируемых лиц о совершаемых должностными лицами Администрации Кандалакшского района  действиях и принимаемых решениях, обмен документами и сведениями с контролируемыми лицами осуществляется на бумажном носителе, далее – в электронной форме.</w:t>
      </w:r>
      <w:proofErr w:type="gramEnd"/>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center"/>
        <w:rPr>
          <w:rFonts w:ascii="Times New Roman" w:hAnsi="Times New Roman" w:cs="Times New Roman"/>
          <w:sz w:val="24"/>
          <w:szCs w:val="24"/>
        </w:rPr>
      </w:pPr>
      <w:r w:rsidRPr="009C4D93">
        <w:rPr>
          <w:rFonts w:ascii="Times New Roman" w:hAnsi="Times New Roman" w:cs="Times New Roman"/>
          <w:sz w:val="24"/>
          <w:szCs w:val="24"/>
        </w:rPr>
        <w:lastRenderedPageBreak/>
        <w:t>Приложение к Положению</w:t>
      </w:r>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Кандалакша Кандалакшского района.</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Индикаторами риска нарушения обязательных требований при осуществлении муниципального контроля в сфере благоустройства являются: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1. Выявление признаков нарушений Правил благоустройства и санитарного содержания территории муниципального образования городское поселение Кандалакша Кандалакшского района, утвержденных представительным органом местного самоуправления городское поселение Кандалакша Кандалакшского района.</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w:t>
      </w:r>
    </w:p>
    <w:p w:rsidR="00C85931" w:rsidRPr="009C4D93"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w:t>
      </w:r>
      <w:r>
        <w:rPr>
          <w:rFonts w:ascii="Times New Roman" w:hAnsi="Times New Roman" w:cs="Times New Roman"/>
          <w:sz w:val="24"/>
          <w:szCs w:val="24"/>
        </w:rPr>
        <w:t xml:space="preserve"> </w:t>
      </w:r>
      <w:r w:rsidRPr="009C4D93">
        <w:rPr>
          <w:rFonts w:ascii="Times New Roman" w:hAnsi="Times New Roman" w:cs="Times New Roman"/>
          <w:sz w:val="24"/>
          <w:szCs w:val="24"/>
        </w:rPr>
        <w:t>контрольного мероприятия.</w:t>
      </w:r>
    </w:p>
    <w:p w:rsidR="00C85931" w:rsidRPr="009C4D93" w:rsidRDefault="00C85931" w:rsidP="00C85931">
      <w:pPr>
        <w:spacing w:after="0" w:line="240" w:lineRule="auto"/>
        <w:ind w:firstLine="567"/>
        <w:jc w:val="both"/>
        <w:rPr>
          <w:rFonts w:ascii="Times New Roman" w:hAnsi="Times New Roman" w:cs="Times New Roman"/>
          <w:sz w:val="24"/>
          <w:szCs w:val="24"/>
        </w:rPr>
      </w:pPr>
    </w:p>
    <w:p w:rsidR="00C85931" w:rsidRPr="00C07247" w:rsidRDefault="00C85931" w:rsidP="005D7932">
      <w:pPr>
        <w:spacing w:after="0" w:line="240" w:lineRule="auto"/>
        <w:ind w:firstLine="567"/>
        <w:rPr>
          <w:rFonts w:ascii="Times New Roman" w:hAnsi="Times New Roman" w:cs="Times New Roman"/>
          <w:sz w:val="28"/>
          <w:szCs w:val="28"/>
        </w:rPr>
      </w:pPr>
    </w:p>
    <w:sectPr w:rsidR="00C85931" w:rsidRPr="00C07247" w:rsidSect="005D793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4C" w:rsidRDefault="001F2A4C" w:rsidP="00C866B2">
      <w:pPr>
        <w:spacing w:after="0" w:line="240" w:lineRule="auto"/>
      </w:pPr>
      <w:r>
        <w:separator/>
      </w:r>
    </w:p>
  </w:endnote>
  <w:endnote w:type="continuationSeparator" w:id="1">
    <w:p w:rsidR="001F2A4C" w:rsidRDefault="001F2A4C" w:rsidP="00C8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4C" w:rsidRDefault="001F2A4C" w:rsidP="00C866B2">
      <w:pPr>
        <w:spacing w:after="0" w:line="240" w:lineRule="auto"/>
      </w:pPr>
      <w:r>
        <w:separator/>
      </w:r>
    </w:p>
  </w:footnote>
  <w:footnote w:type="continuationSeparator" w:id="1">
    <w:p w:rsidR="001F2A4C" w:rsidRDefault="001F2A4C" w:rsidP="00C86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94780"/>
      <w:docPartObj>
        <w:docPartGallery w:val="Page Numbers (Top of Page)"/>
        <w:docPartUnique/>
      </w:docPartObj>
    </w:sdtPr>
    <w:sdtContent>
      <w:p w:rsidR="006611AD" w:rsidRDefault="001E5FFE" w:rsidP="00D75701">
        <w:pPr>
          <w:pStyle w:val="a9"/>
          <w:jc w:val="center"/>
        </w:pPr>
        <w:r>
          <w:fldChar w:fldCharType="begin"/>
        </w:r>
        <w:r w:rsidR="00150414">
          <w:instrText>PAGE   \* MERGEFORMAT</w:instrText>
        </w:r>
        <w:r>
          <w:fldChar w:fldCharType="separate"/>
        </w:r>
        <w:r w:rsidR="00C85931">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8D"/>
    <w:multiLevelType w:val="multilevel"/>
    <w:tmpl w:val="DB6AFC1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986487"/>
    <w:multiLevelType w:val="hybridMultilevel"/>
    <w:tmpl w:val="18D85DDA"/>
    <w:lvl w:ilvl="0" w:tplc="E22063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9349A0"/>
    <w:multiLevelType w:val="hybridMultilevel"/>
    <w:tmpl w:val="FEDE2CEC"/>
    <w:lvl w:ilvl="0" w:tplc="3AE01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541CE"/>
    <w:multiLevelType w:val="hybridMultilevel"/>
    <w:tmpl w:val="73F04B84"/>
    <w:lvl w:ilvl="0" w:tplc="22F43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775D1"/>
    <w:multiLevelType w:val="hybridMultilevel"/>
    <w:tmpl w:val="4C5A7DA6"/>
    <w:lvl w:ilvl="0" w:tplc="04082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5824A1"/>
    <w:rsid w:val="00000F23"/>
    <w:rsid w:val="00002C15"/>
    <w:rsid w:val="0000359D"/>
    <w:rsid w:val="00003953"/>
    <w:rsid w:val="0000641B"/>
    <w:rsid w:val="00010C47"/>
    <w:rsid w:val="00013434"/>
    <w:rsid w:val="00014308"/>
    <w:rsid w:val="00014568"/>
    <w:rsid w:val="00015A1A"/>
    <w:rsid w:val="000179D6"/>
    <w:rsid w:val="00021E8A"/>
    <w:rsid w:val="000239AD"/>
    <w:rsid w:val="00024DF0"/>
    <w:rsid w:val="00025EBB"/>
    <w:rsid w:val="00030701"/>
    <w:rsid w:val="00033380"/>
    <w:rsid w:val="00034888"/>
    <w:rsid w:val="00036C6A"/>
    <w:rsid w:val="000400F0"/>
    <w:rsid w:val="00040ADD"/>
    <w:rsid w:val="0004237E"/>
    <w:rsid w:val="00050CD2"/>
    <w:rsid w:val="000531AC"/>
    <w:rsid w:val="000532A6"/>
    <w:rsid w:val="000570E2"/>
    <w:rsid w:val="0006007E"/>
    <w:rsid w:val="00060624"/>
    <w:rsid w:val="00060963"/>
    <w:rsid w:val="00061FEB"/>
    <w:rsid w:val="00062FED"/>
    <w:rsid w:val="00063339"/>
    <w:rsid w:val="000633BC"/>
    <w:rsid w:val="00064AB3"/>
    <w:rsid w:val="00071A92"/>
    <w:rsid w:val="000767BD"/>
    <w:rsid w:val="00077251"/>
    <w:rsid w:val="00077FCE"/>
    <w:rsid w:val="00080D24"/>
    <w:rsid w:val="000820D9"/>
    <w:rsid w:val="00084C46"/>
    <w:rsid w:val="00085900"/>
    <w:rsid w:val="000867DB"/>
    <w:rsid w:val="00087A65"/>
    <w:rsid w:val="00090622"/>
    <w:rsid w:val="00093A5D"/>
    <w:rsid w:val="0009448E"/>
    <w:rsid w:val="00094955"/>
    <w:rsid w:val="00097085"/>
    <w:rsid w:val="00097FA0"/>
    <w:rsid w:val="000A0B6E"/>
    <w:rsid w:val="000A466E"/>
    <w:rsid w:val="000A4F90"/>
    <w:rsid w:val="000A5C80"/>
    <w:rsid w:val="000A6CF6"/>
    <w:rsid w:val="000A6F30"/>
    <w:rsid w:val="000B0BCC"/>
    <w:rsid w:val="000B2FD8"/>
    <w:rsid w:val="000C54AE"/>
    <w:rsid w:val="000C6FFE"/>
    <w:rsid w:val="000C7DC7"/>
    <w:rsid w:val="000D0DF9"/>
    <w:rsid w:val="000D1838"/>
    <w:rsid w:val="000D3A06"/>
    <w:rsid w:val="000D622C"/>
    <w:rsid w:val="000E1AD8"/>
    <w:rsid w:val="000E30B2"/>
    <w:rsid w:val="000E4566"/>
    <w:rsid w:val="000E6000"/>
    <w:rsid w:val="000E7F14"/>
    <w:rsid w:val="000F11EB"/>
    <w:rsid w:val="000F3AE4"/>
    <w:rsid w:val="000F7804"/>
    <w:rsid w:val="00101236"/>
    <w:rsid w:val="00102A73"/>
    <w:rsid w:val="001030E7"/>
    <w:rsid w:val="00103C58"/>
    <w:rsid w:val="001047A0"/>
    <w:rsid w:val="001047E5"/>
    <w:rsid w:val="00104900"/>
    <w:rsid w:val="00112279"/>
    <w:rsid w:val="00113706"/>
    <w:rsid w:val="00115B27"/>
    <w:rsid w:val="00117F3B"/>
    <w:rsid w:val="00120B4A"/>
    <w:rsid w:val="00121200"/>
    <w:rsid w:val="00122B0B"/>
    <w:rsid w:val="0012304C"/>
    <w:rsid w:val="0012462C"/>
    <w:rsid w:val="00131E92"/>
    <w:rsid w:val="001334FB"/>
    <w:rsid w:val="00134CA3"/>
    <w:rsid w:val="00137898"/>
    <w:rsid w:val="00140A99"/>
    <w:rsid w:val="00140AB0"/>
    <w:rsid w:val="001451B5"/>
    <w:rsid w:val="00147396"/>
    <w:rsid w:val="001479DA"/>
    <w:rsid w:val="00150414"/>
    <w:rsid w:val="00152C6C"/>
    <w:rsid w:val="00152F7C"/>
    <w:rsid w:val="001549F1"/>
    <w:rsid w:val="00155182"/>
    <w:rsid w:val="00161FD1"/>
    <w:rsid w:val="00162793"/>
    <w:rsid w:val="001644B7"/>
    <w:rsid w:val="00164ADB"/>
    <w:rsid w:val="001654AB"/>
    <w:rsid w:val="00167221"/>
    <w:rsid w:val="001724CC"/>
    <w:rsid w:val="0017429D"/>
    <w:rsid w:val="00175D4A"/>
    <w:rsid w:val="00176ED5"/>
    <w:rsid w:val="00177368"/>
    <w:rsid w:val="0018214C"/>
    <w:rsid w:val="00183F8E"/>
    <w:rsid w:val="00187EA0"/>
    <w:rsid w:val="0019191C"/>
    <w:rsid w:val="001925A1"/>
    <w:rsid w:val="00193133"/>
    <w:rsid w:val="00194358"/>
    <w:rsid w:val="001945E0"/>
    <w:rsid w:val="00195D86"/>
    <w:rsid w:val="00195E94"/>
    <w:rsid w:val="00196FD8"/>
    <w:rsid w:val="001970DC"/>
    <w:rsid w:val="001A20CD"/>
    <w:rsid w:val="001A24D2"/>
    <w:rsid w:val="001A3818"/>
    <w:rsid w:val="001A4E89"/>
    <w:rsid w:val="001A7863"/>
    <w:rsid w:val="001B1A7E"/>
    <w:rsid w:val="001B25C1"/>
    <w:rsid w:val="001B4119"/>
    <w:rsid w:val="001B447D"/>
    <w:rsid w:val="001B513E"/>
    <w:rsid w:val="001B7241"/>
    <w:rsid w:val="001C1C6C"/>
    <w:rsid w:val="001C26E9"/>
    <w:rsid w:val="001C5962"/>
    <w:rsid w:val="001C7907"/>
    <w:rsid w:val="001C7A24"/>
    <w:rsid w:val="001C7EAA"/>
    <w:rsid w:val="001D0249"/>
    <w:rsid w:val="001D59FC"/>
    <w:rsid w:val="001D61F7"/>
    <w:rsid w:val="001D6EB8"/>
    <w:rsid w:val="001D7957"/>
    <w:rsid w:val="001E05A6"/>
    <w:rsid w:val="001E2B1C"/>
    <w:rsid w:val="001E398A"/>
    <w:rsid w:val="001E4258"/>
    <w:rsid w:val="001E5FFE"/>
    <w:rsid w:val="001E6737"/>
    <w:rsid w:val="001F1351"/>
    <w:rsid w:val="001F2A4C"/>
    <w:rsid w:val="001F35FD"/>
    <w:rsid w:val="001F493B"/>
    <w:rsid w:val="001F58E1"/>
    <w:rsid w:val="001F6182"/>
    <w:rsid w:val="00200E43"/>
    <w:rsid w:val="00206085"/>
    <w:rsid w:val="0020717D"/>
    <w:rsid w:val="00210399"/>
    <w:rsid w:val="00210F82"/>
    <w:rsid w:val="00212B1E"/>
    <w:rsid w:val="00212C47"/>
    <w:rsid w:val="00213CE5"/>
    <w:rsid w:val="00214691"/>
    <w:rsid w:val="00217021"/>
    <w:rsid w:val="00217690"/>
    <w:rsid w:val="002178F6"/>
    <w:rsid w:val="002240D8"/>
    <w:rsid w:val="00224423"/>
    <w:rsid w:val="00226EA4"/>
    <w:rsid w:val="00231AA9"/>
    <w:rsid w:val="00234DA9"/>
    <w:rsid w:val="00234F6C"/>
    <w:rsid w:val="002359C1"/>
    <w:rsid w:val="00236C1E"/>
    <w:rsid w:val="002407C7"/>
    <w:rsid w:val="00241475"/>
    <w:rsid w:val="00245B4B"/>
    <w:rsid w:val="00245E1E"/>
    <w:rsid w:val="002477F2"/>
    <w:rsid w:val="00252DE9"/>
    <w:rsid w:val="0025665E"/>
    <w:rsid w:val="00263EDE"/>
    <w:rsid w:val="00272566"/>
    <w:rsid w:val="00273024"/>
    <w:rsid w:val="002739C5"/>
    <w:rsid w:val="00276D9B"/>
    <w:rsid w:val="00277BC4"/>
    <w:rsid w:val="00281E28"/>
    <w:rsid w:val="00290951"/>
    <w:rsid w:val="002950F2"/>
    <w:rsid w:val="0029699E"/>
    <w:rsid w:val="00297533"/>
    <w:rsid w:val="002A0F52"/>
    <w:rsid w:val="002A2F77"/>
    <w:rsid w:val="002A38FA"/>
    <w:rsid w:val="002A6601"/>
    <w:rsid w:val="002A7A54"/>
    <w:rsid w:val="002B17AB"/>
    <w:rsid w:val="002B227E"/>
    <w:rsid w:val="002B371A"/>
    <w:rsid w:val="002B4705"/>
    <w:rsid w:val="002B5021"/>
    <w:rsid w:val="002B570A"/>
    <w:rsid w:val="002B5FB2"/>
    <w:rsid w:val="002B6C9A"/>
    <w:rsid w:val="002B6D6B"/>
    <w:rsid w:val="002B7BBF"/>
    <w:rsid w:val="002B7BD8"/>
    <w:rsid w:val="002C1E57"/>
    <w:rsid w:val="002C2B9B"/>
    <w:rsid w:val="002C2EB3"/>
    <w:rsid w:val="002C50C9"/>
    <w:rsid w:val="002C67E1"/>
    <w:rsid w:val="002D1FC5"/>
    <w:rsid w:val="002D66B1"/>
    <w:rsid w:val="002D6A86"/>
    <w:rsid w:val="002E0082"/>
    <w:rsid w:val="002E0762"/>
    <w:rsid w:val="002E129F"/>
    <w:rsid w:val="002E2C98"/>
    <w:rsid w:val="002E3D55"/>
    <w:rsid w:val="002E651A"/>
    <w:rsid w:val="002E7040"/>
    <w:rsid w:val="002F0D31"/>
    <w:rsid w:val="002F1ABC"/>
    <w:rsid w:val="002F1BFD"/>
    <w:rsid w:val="002F30C0"/>
    <w:rsid w:val="002F458A"/>
    <w:rsid w:val="002F64CA"/>
    <w:rsid w:val="002F7402"/>
    <w:rsid w:val="00304E0E"/>
    <w:rsid w:val="0031548E"/>
    <w:rsid w:val="00315F06"/>
    <w:rsid w:val="00316A5C"/>
    <w:rsid w:val="003215BC"/>
    <w:rsid w:val="003224F8"/>
    <w:rsid w:val="00323228"/>
    <w:rsid w:val="00327056"/>
    <w:rsid w:val="00327C35"/>
    <w:rsid w:val="00331219"/>
    <w:rsid w:val="00340018"/>
    <w:rsid w:val="00341432"/>
    <w:rsid w:val="003431C6"/>
    <w:rsid w:val="00343A3E"/>
    <w:rsid w:val="00347671"/>
    <w:rsid w:val="00354C32"/>
    <w:rsid w:val="00354D24"/>
    <w:rsid w:val="00355DED"/>
    <w:rsid w:val="003572B3"/>
    <w:rsid w:val="00364923"/>
    <w:rsid w:val="00370317"/>
    <w:rsid w:val="003730D7"/>
    <w:rsid w:val="00374695"/>
    <w:rsid w:val="003826BB"/>
    <w:rsid w:val="00383075"/>
    <w:rsid w:val="00386048"/>
    <w:rsid w:val="00386725"/>
    <w:rsid w:val="003933D3"/>
    <w:rsid w:val="003953F6"/>
    <w:rsid w:val="00397A95"/>
    <w:rsid w:val="003A00D4"/>
    <w:rsid w:val="003A0F70"/>
    <w:rsid w:val="003A2099"/>
    <w:rsid w:val="003A302D"/>
    <w:rsid w:val="003A3C94"/>
    <w:rsid w:val="003A4119"/>
    <w:rsid w:val="003A47B4"/>
    <w:rsid w:val="003B00D3"/>
    <w:rsid w:val="003B3100"/>
    <w:rsid w:val="003B31A1"/>
    <w:rsid w:val="003B51A8"/>
    <w:rsid w:val="003C3256"/>
    <w:rsid w:val="003C4518"/>
    <w:rsid w:val="003C4B9F"/>
    <w:rsid w:val="003C5A43"/>
    <w:rsid w:val="003C5F9D"/>
    <w:rsid w:val="003C6DB1"/>
    <w:rsid w:val="003D001B"/>
    <w:rsid w:val="003D0128"/>
    <w:rsid w:val="003D43AD"/>
    <w:rsid w:val="003D6456"/>
    <w:rsid w:val="003D793A"/>
    <w:rsid w:val="003E07EE"/>
    <w:rsid w:val="003E29FE"/>
    <w:rsid w:val="003E57D6"/>
    <w:rsid w:val="003E7ECC"/>
    <w:rsid w:val="003F0D56"/>
    <w:rsid w:val="003F6AC6"/>
    <w:rsid w:val="003F7126"/>
    <w:rsid w:val="00400B30"/>
    <w:rsid w:val="00401AD2"/>
    <w:rsid w:val="00406EBA"/>
    <w:rsid w:val="00412E42"/>
    <w:rsid w:val="00413303"/>
    <w:rsid w:val="0041519D"/>
    <w:rsid w:val="00420524"/>
    <w:rsid w:val="004206F9"/>
    <w:rsid w:val="00421693"/>
    <w:rsid w:val="00422535"/>
    <w:rsid w:val="004234AD"/>
    <w:rsid w:val="00426559"/>
    <w:rsid w:val="004268BE"/>
    <w:rsid w:val="00433290"/>
    <w:rsid w:val="004357A4"/>
    <w:rsid w:val="0044055F"/>
    <w:rsid w:val="00444AA6"/>
    <w:rsid w:val="00444FB7"/>
    <w:rsid w:val="00445A91"/>
    <w:rsid w:val="004515E2"/>
    <w:rsid w:val="004519B8"/>
    <w:rsid w:val="0045387E"/>
    <w:rsid w:val="00456A83"/>
    <w:rsid w:val="00466173"/>
    <w:rsid w:val="00470953"/>
    <w:rsid w:val="00470D80"/>
    <w:rsid w:val="00471355"/>
    <w:rsid w:val="00471D43"/>
    <w:rsid w:val="00474303"/>
    <w:rsid w:val="004779F4"/>
    <w:rsid w:val="0048080C"/>
    <w:rsid w:val="004828EA"/>
    <w:rsid w:val="004837C5"/>
    <w:rsid w:val="00483D08"/>
    <w:rsid w:val="00485AFB"/>
    <w:rsid w:val="00487988"/>
    <w:rsid w:val="00490788"/>
    <w:rsid w:val="00490999"/>
    <w:rsid w:val="00491B5E"/>
    <w:rsid w:val="00491F8A"/>
    <w:rsid w:val="00492308"/>
    <w:rsid w:val="0049276C"/>
    <w:rsid w:val="004A1932"/>
    <w:rsid w:val="004A2124"/>
    <w:rsid w:val="004A42A7"/>
    <w:rsid w:val="004A78AF"/>
    <w:rsid w:val="004B03D6"/>
    <w:rsid w:val="004B10A4"/>
    <w:rsid w:val="004B219A"/>
    <w:rsid w:val="004B4F53"/>
    <w:rsid w:val="004B54EF"/>
    <w:rsid w:val="004B5F5C"/>
    <w:rsid w:val="004C3053"/>
    <w:rsid w:val="004C36DA"/>
    <w:rsid w:val="004C3788"/>
    <w:rsid w:val="004C540B"/>
    <w:rsid w:val="004C5AC9"/>
    <w:rsid w:val="004C5CC1"/>
    <w:rsid w:val="004D0F5B"/>
    <w:rsid w:val="004D102E"/>
    <w:rsid w:val="004D2089"/>
    <w:rsid w:val="004D3472"/>
    <w:rsid w:val="004D6976"/>
    <w:rsid w:val="004D7BA8"/>
    <w:rsid w:val="004E0C93"/>
    <w:rsid w:val="004E502C"/>
    <w:rsid w:val="004E5ED9"/>
    <w:rsid w:val="004F0E68"/>
    <w:rsid w:val="004F1258"/>
    <w:rsid w:val="004F1B79"/>
    <w:rsid w:val="004F392C"/>
    <w:rsid w:val="004F5F54"/>
    <w:rsid w:val="004F7A5D"/>
    <w:rsid w:val="005012F4"/>
    <w:rsid w:val="00501EA0"/>
    <w:rsid w:val="005033CE"/>
    <w:rsid w:val="00504E2C"/>
    <w:rsid w:val="00507CE3"/>
    <w:rsid w:val="0051111F"/>
    <w:rsid w:val="00511AF7"/>
    <w:rsid w:val="00512100"/>
    <w:rsid w:val="00513124"/>
    <w:rsid w:val="00516DFF"/>
    <w:rsid w:val="00517926"/>
    <w:rsid w:val="00520D92"/>
    <w:rsid w:val="00525CD1"/>
    <w:rsid w:val="0053226D"/>
    <w:rsid w:val="005323B2"/>
    <w:rsid w:val="00532E94"/>
    <w:rsid w:val="00535152"/>
    <w:rsid w:val="005403E4"/>
    <w:rsid w:val="00540808"/>
    <w:rsid w:val="00541491"/>
    <w:rsid w:val="00541940"/>
    <w:rsid w:val="00542078"/>
    <w:rsid w:val="00542526"/>
    <w:rsid w:val="00546788"/>
    <w:rsid w:val="005469E6"/>
    <w:rsid w:val="0054745F"/>
    <w:rsid w:val="0055100E"/>
    <w:rsid w:val="00551190"/>
    <w:rsid w:val="005550CE"/>
    <w:rsid w:val="00555D7C"/>
    <w:rsid w:val="00555E9D"/>
    <w:rsid w:val="0056250C"/>
    <w:rsid w:val="00562899"/>
    <w:rsid w:val="00565A70"/>
    <w:rsid w:val="00566247"/>
    <w:rsid w:val="00566772"/>
    <w:rsid w:val="00566E8F"/>
    <w:rsid w:val="00572A06"/>
    <w:rsid w:val="00574DED"/>
    <w:rsid w:val="00575175"/>
    <w:rsid w:val="00576D37"/>
    <w:rsid w:val="005779D0"/>
    <w:rsid w:val="0058240F"/>
    <w:rsid w:val="005824A1"/>
    <w:rsid w:val="005861DB"/>
    <w:rsid w:val="0058680A"/>
    <w:rsid w:val="0058746B"/>
    <w:rsid w:val="00591304"/>
    <w:rsid w:val="00591CD2"/>
    <w:rsid w:val="005937AB"/>
    <w:rsid w:val="00594ACB"/>
    <w:rsid w:val="005952F7"/>
    <w:rsid w:val="0059543C"/>
    <w:rsid w:val="00595A3F"/>
    <w:rsid w:val="005A091A"/>
    <w:rsid w:val="005A6201"/>
    <w:rsid w:val="005A7846"/>
    <w:rsid w:val="005A7E76"/>
    <w:rsid w:val="005B24C4"/>
    <w:rsid w:val="005B3601"/>
    <w:rsid w:val="005B4A39"/>
    <w:rsid w:val="005B5B81"/>
    <w:rsid w:val="005B7BD9"/>
    <w:rsid w:val="005C13D8"/>
    <w:rsid w:val="005C5C96"/>
    <w:rsid w:val="005C692F"/>
    <w:rsid w:val="005D1D51"/>
    <w:rsid w:val="005D2570"/>
    <w:rsid w:val="005D3131"/>
    <w:rsid w:val="005D315F"/>
    <w:rsid w:val="005D46D5"/>
    <w:rsid w:val="005D4B13"/>
    <w:rsid w:val="005D7256"/>
    <w:rsid w:val="005D7932"/>
    <w:rsid w:val="005E1A6B"/>
    <w:rsid w:val="005E31A1"/>
    <w:rsid w:val="005E43CA"/>
    <w:rsid w:val="005E4DBF"/>
    <w:rsid w:val="005E639A"/>
    <w:rsid w:val="005E6E1D"/>
    <w:rsid w:val="005E730D"/>
    <w:rsid w:val="005E7989"/>
    <w:rsid w:val="005E7E9E"/>
    <w:rsid w:val="005F419D"/>
    <w:rsid w:val="005F73BC"/>
    <w:rsid w:val="005F7DCD"/>
    <w:rsid w:val="005F7FDF"/>
    <w:rsid w:val="00600CCB"/>
    <w:rsid w:val="00601206"/>
    <w:rsid w:val="00602481"/>
    <w:rsid w:val="00602C54"/>
    <w:rsid w:val="00606480"/>
    <w:rsid w:val="006079FA"/>
    <w:rsid w:val="0061170C"/>
    <w:rsid w:val="00611C87"/>
    <w:rsid w:val="006178AE"/>
    <w:rsid w:val="00620BD1"/>
    <w:rsid w:val="00621B63"/>
    <w:rsid w:val="006234FF"/>
    <w:rsid w:val="00633DB9"/>
    <w:rsid w:val="0063613C"/>
    <w:rsid w:val="00637AD6"/>
    <w:rsid w:val="006401C9"/>
    <w:rsid w:val="00645E8F"/>
    <w:rsid w:val="006467D8"/>
    <w:rsid w:val="00650E31"/>
    <w:rsid w:val="006510F2"/>
    <w:rsid w:val="006531EF"/>
    <w:rsid w:val="00653F77"/>
    <w:rsid w:val="00656458"/>
    <w:rsid w:val="00660C0C"/>
    <w:rsid w:val="006611AD"/>
    <w:rsid w:val="00664AE9"/>
    <w:rsid w:val="006657FE"/>
    <w:rsid w:val="006738FD"/>
    <w:rsid w:val="00675B08"/>
    <w:rsid w:val="0068115A"/>
    <w:rsid w:val="00681D1D"/>
    <w:rsid w:val="00684CE6"/>
    <w:rsid w:val="00685ED9"/>
    <w:rsid w:val="00687570"/>
    <w:rsid w:val="0069318D"/>
    <w:rsid w:val="006943C0"/>
    <w:rsid w:val="006948AB"/>
    <w:rsid w:val="006951DC"/>
    <w:rsid w:val="006952C9"/>
    <w:rsid w:val="00695D11"/>
    <w:rsid w:val="00697B9E"/>
    <w:rsid w:val="006A059B"/>
    <w:rsid w:val="006A0B2A"/>
    <w:rsid w:val="006A2ED2"/>
    <w:rsid w:val="006A3074"/>
    <w:rsid w:val="006A541E"/>
    <w:rsid w:val="006A560A"/>
    <w:rsid w:val="006B2B71"/>
    <w:rsid w:val="006B3899"/>
    <w:rsid w:val="006B422C"/>
    <w:rsid w:val="006B49B8"/>
    <w:rsid w:val="006C1C65"/>
    <w:rsid w:val="006C4DDF"/>
    <w:rsid w:val="006C5D16"/>
    <w:rsid w:val="006D5999"/>
    <w:rsid w:val="006D7837"/>
    <w:rsid w:val="006E5033"/>
    <w:rsid w:val="006E715A"/>
    <w:rsid w:val="006E7B04"/>
    <w:rsid w:val="006F3767"/>
    <w:rsid w:val="006F3C8D"/>
    <w:rsid w:val="006F4375"/>
    <w:rsid w:val="006F48F4"/>
    <w:rsid w:val="006F4AD9"/>
    <w:rsid w:val="006F4CBE"/>
    <w:rsid w:val="006F702D"/>
    <w:rsid w:val="007003D0"/>
    <w:rsid w:val="007020AF"/>
    <w:rsid w:val="00703269"/>
    <w:rsid w:val="00703943"/>
    <w:rsid w:val="00705E40"/>
    <w:rsid w:val="007100F5"/>
    <w:rsid w:val="0071436C"/>
    <w:rsid w:val="007156F0"/>
    <w:rsid w:val="0072007A"/>
    <w:rsid w:val="00720725"/>
    <w:rsid w:val="00722827"/>
    <w:rsid w:val="00723C31"/>
    <w:rsid w:val="007263CE"/>
    <w:rsid w:val="00726AA9"/>
    <w:rsid w:val="007272EE"/>
    <w:rsid w:val="007273E3"/>
    <w:rsid w:val="00730659"/>
    <w:rsid w:val="00730AD9"/>
    <w:rsid w:val="007320FE"/>
    <w:rsid w:val="007328A8"/>
    <w:rsid w:val="00733585"/>
    <w:rsid w:val="00733797"/>
    <w:rsid w:val="00740CC0"/>
    <w:rsid w:val="00741469"/>
    <w:rsid w:val="007415D4"/>
    <w:rsid w:val="0074575D"/>
    <w:rsid w:val="00746E88"/>
    <w:rsid w:val="0074777B"/>
    <w:rsid w:val="007521CD"/>
    <w:rsid w:val="00752CFF"/>
    <w:rsid w:val="007530A6"/>
    <w:rsid w:val="007564A7"/>
    <w:rsid w:val="00756749"/>
    <w:rsid w:val="0075788F"/>
    <w:rsid w:val="007611B3"/>
    <w:rsid w:val="00762785"/>
    <w:rsid w:val="007650D6"/>
    <w:rsid w:val="0076585C"/>
    <w:rsid w:val="0076669A"/>
    <w:rsid w:val="007671F2"/>
    <w:rsid w:val="00767292"/>
    <w:rsid w:val="007703EF"/>
    <w:rsid w:val="0077041E"/>
    <w:rsid w:val="00773BA7"/>
    <w:rsid w:val="00781732"/>
    <w:rsid w:val="00783079"/>
    <w:rsid w:val="0078448E"/>
    <w:rsid w:val="00784B14"/>
    <w:rsid w:val="007906E0"/>
    <w:rsid w:val="00796E08"/>
    <w:rsid w:val="00797AC8"/>
    <w:rsid w:val="007A11C4"/>
    <w:rsid w:val="007A35B1"/>
    <w:rsid w:val="007A41DF"/>
    <w:rsid w:val="007A699F"/>
    <w:rsid w:val="007A7BF6"/>
    <w:rsid w:val="007B00C2"/>
    <w:rsid w:val="007B267A"/>
    <w:rsid w:val="007B538C"/>
    <w:rsid w:val="007B68D4"/>
    <w:rsid w:val="007B742B"/>
    <w:rsid w:val="007C54AD"/>
    <w:rsid w:val="007D48CB"/>
    <w:rsid w:val="007D60AB"/>
    <w:rsid w:val="007D7CAD"/>
    <w:rsid w:val="007E1E70"/>
    <w:rsid w:val="007E48A9"/>
    <w:rsid w:val="007E5685"/>
    <w:rsid w:val="007E6257"/>
    <w:rsid w:val="007E7CC3"/>
    <w:rsid w:val="007F1519"/>
    <w:rsid w:val="007F2EFA"/>
    <w:rsid w:val="007F4085"/>
    <w:rsid w:val="007F67C3"/>
    <w:rsid w:val="00801814"/>
    <w:rsid w:val="00803245"/>
    <w:rsid w:val="00804C1D"/>
    <w:rsid w:val="00804E9F"/>
    <w:rsid w:val="00805507"/>
    <w:rsid w:val="008112A8"/>
    <w:rsid w:val="00811D09"/>
    <w:rsid w:val="00812A07"/>
    <w:rsid w:val="008136E9"/>
    <w:rsid w:val="00814855"/>
    <w:rsid w:val="00816DCB"/>
    <w:rsid w:val="00820CAA"/>
    <w:rsid w:val="008228A7"/>
    <w:rsid w:val="00822995"/>
    <w:rsid w:val="00822A69"/>
    <w:rsid w:val="00822E80"/>
    <w:rsid w:val="0082341F"/>
    <w:rsid w:val="00824056"/>
    <w:rsid w:val="00824427"/>
    <w:rsid w:val="008247E5"/>
    <w:rsid w:val="00824F67"/>
    <w:rsid w:val="008274C3"/>
    <w:rsid w:val="008278DB"/>
    <w:rsid w:val="00830FCD"/>
    <w:rsid w:val="00832546"/>
    <w:rsid w:val="00832A0E"/>
    <w:rsid w:val="00834E26"/>
    <w:rsid w:val="0083731B"/>
    <w:rsid w:val="00844419"/>
    <w:rsid w:val="008457D0"/>
    <w:rsid w:val="00850C02"/>
    <w:rsid w:val="00853C07"/>
    <w:rsid w:val="00855FB2"/>
    <w:rsid w:val="008570E8"/>
    <w:rsid w:val="00861300"/>
    <w:rsid w:val="00861E76"/>
    <w:rsid w:val="008632E0"/>
    <w:rsid w:val="008739FF"/>
    <w:rsid w:val="0087520D"/>
    <w:rsid w:val="008761D6"/>
    <w:rsid w:val="00876FC4"/>
    <w:rsid w:val="0088010D"/>
    <w:rsid w:val="00885CDB"/>
    <w:rsid w:val="008909FB"/>
    <w:rsid w:val="008915B4"/>
    <w:rsid w:val="00892BC5"/>
    <w:rsid w:val="00894BCD"/>
    <w:rsid w:val="00897E14"/>
    <w:rsid w:val="008A7A54"/>
    <w:rsid w:val="008B1815"/>
    <w:rsid w:val="008B376C"/>
    <w:rsid w:val="008B5117"/>
    <w:rsid w:val="008B6B42"/>
    <w:rsid w:val="008B7004"/>
    <w:rsid w:val="008C0B9E"/>
    <w:rsid w:val="008C0BD3"/>
    <w:rsid w:val="008C16BC"/>
    <w:rsid w:val="008C2045"/>
    <w:rsid w:val="008C26DB"/>
    <w:rsid w:val="008C3161"/>
    <w:rsid w:val="008C446E"/>
    <w:rsid w:val="008C66AC"/>
    <w:rsid w:val="008C6D79"/>
    <w:rsid w:val="008D2254"/>
    <w:rsid w:val="008D267D"/>
    <w:rsid w:val="008D3E91"/>
    <w:rsid w:val="008D4048"/>
    <w:rsid w:val="008D5185"/>
    <w:rsid w:val="008D7D9A"/>
    <w:rsid w:val="008E3F70"/>
    <w:rsid w:val="008E509F"/>
    <w:rsid w:val="008E7275"/>
    <w:rsid w:val="008E7B61"/>
    <w:rsid w:val="008F005B"/>
    <w:rsid w:val="008F1E96"/>
    <w:rsid w:val="008F4362"/>
    <w:rsid w:val="008F4C4F"/>
    <w:rsid w:val="008F53D3"/>
    <w:rsid w:val="008F6BC8"/>
    <w:rsid w:val="00901A93"/>
    <w:rsid w:val="009028C6"/>
    <w:rsid w:val="00902A78"/>
    <w:rsid w:val="00904F9A"/>
    <w:rsid w:val="00907786"/>
    <w:rsid w:val="009101AB"/>
    <w:rsid w:val="00910AE4"/>
    <w:rsid w:val="0091360A"/>
    <w:rsid w:val="00915290"/>
    <w:rsid w:val="00916EA8"/>
    <w:rsid w:val="009173EC"/>
    <w:rsid w:val="00922B3F"/>
    <w:rsid w:val="0092512F"/>
    <w:rsid w:val="00925298"/>
    <w:rsid w:val="0092559B"/>
    <w:rsid w:val="00926982"/>
    <w:rsid w:val="00930549"/>
    <w:rsid w:val="00930C9D"/>
    <w:rsid w:val="009346D9"/>
    <w:rsid w:val="00935D22"/>
    <w:rsid w:val="00940825"/>
    <w:rsid w:val="00944286"/>
    <w:rsid w:val="0094550D"/>
    <w:rsid w:val="0095057A"/>
    <w:rsid w:val="00951C91"/>
    <w:rsid w:val="00951FA1"/>
    <w:rsid w:val="0095427C"/>
    <w:rsid w:val="00956A13"/>
    <w:rsid w:val="00960CA8"/>
    <w:rsid w:val="00967481"/>
    <w:rsid w:val="00970457"/>
    <w:rsid w:val="00972BD5"/>
    <w:rsid w:val="009744A6"/>
    <w:rsid w:val="00974EDE"/>
    <w:rsid w:val="00982F23"/>
    <w:rsid w:val="009854D0"/>
    <w:rsid w:val="00985C73"/>
    <w:rsid w:val="00985DF6"/>
    <w:rsid w:val="00986C8B"/>
    <w:rsid w:val="00987CD9"/>
    <w:rsid w:val="00987EF0"/>
    <w:rsid w:val="00990410"/>
    <w:rsid w:val="009939FB"/>
    <w:rsid w:val="00994CF9"/>
    <w:rsid w:val="009A0F67"/>
    <w:rsid w:val="009A157B"/>
    <w:rsid w:val="009A4600"/>
    <w:rsid w:val="009A7385"/>
    <w:rsid w:val="009B0859"/>
    <w:rsid w:val="009B2730"/>
    <w:rsid w:val="009B38C0"/>
    <w:rsid w:val="009B49CC"/>
    <w:rsid w:val="009B5355"/>
    <w:rsid w:val="009B6C5D"/>
    <w:rsid w:val="009B6F7C"/>
    <w:rsid w:val="009C207D"/>
    <w:rsid w:val="009C2C25"/>
    <w:rsid w:val="009C368C"/>
    <w:rsid w:val="009C3F76"/>
    <w:rsid w:val="009D1F56"/>
    <w:rsid w:val="009D2357"/>
    <w:rsid w:val="009D6669"/>
    <w:rsid w:val="009E0327"/>
    <w:rsid w:val="009E0BAB"/>
    <w:rsid w:val="009E180D"/>
    <w:rsid w:val="009E20CF"/>
    <w:rsid w:val="009E334B"/>
    <w:rsid w:val="009E475B"/>
    <w:rsid w:val="009E495D"/>
    <w:rsid w:val="009E5F08"/>
    <w:rsid w:val="009E7464"/>
    <w:rsid w:val="009F10CD"/>
    <w:rsid w:val="009F11B4"/>
    <w:rsid w:val="009F1567"/>
    <w:rsid w:val="009F238F"/>
    <w:rsid w:val="009F3837"/>
    <w:rsid w:val="009F3FFE"/>
    <w:rsid w:val="009F7B78"/>
    <w:rsid w:val="009F7E64"/>
    <w:rsid w:val="00A00481"/>
    <w:rsid w:val="00A017FA"/>
    <w:rsid w:val="00A03FE3"/>
    <w:rsid w:val="00A05A93"/>
    <w:rsid w:val="00A07C18"/>
    <w:rsid w:val="00A108AB"/>
    <w:rsid w:val="00A12C69"/>
    <w:rsid w:val="00A1313A"/>
    <w:rsid w:val="00A133EF"/>
    <w:rsid w:val="00A150CE"/>
    <w:rsid w:val="00A15F8D"/>
    <w:rsid w:val="00A16C53"/>
    <w:rsid w:val="00A2364D"/>
    <w:rsid w:val="00A23961"/>
    <w:rsid w:val="00A23C02"/>
    <w:rsid w:val="00A27AEC"/>
    <w:rsid w:val="00A306A6"/>
    <w:rsid w:val="00A31D2C"/>
    <w:rsid w:val="00A37602"/>
    <w:rsid w:val="00A41704"/>
    <w:rsid w:val="00A41F9D"/>
    <w:rsid w:val="00A42B96"/>
    <w:rsid w:val="00A454CB"/>
    <w:rsid w:val="00A474F1"/>
    <w:rsid w:val="00A55D93"/>
    <w:rsid w:val="00A56F88"/>
    <w:rsid w:val="00A605F8"/>
    <w:rsid w:val="00A6213F"/>
    <w:rsid w:val="00A62609"/>
    <w:rsid w:val="00A62990"/>
    <w:rsid w:val="00A655F1"/>
    <w:rsid w:val="00A6644A"/>
    <w:rsid w:val="00A673D7"/>
    <w:rsid w:val="00A747BB"/>
    <w:rsid w:val="00A75C71"/>
    <w:rsid w:val="00A76173"/>
    <w:rsid w:val="00A7725C"/>
    <w:rsid w:val="00A802B4"/>
    <w:rsid w:val="00A80F31"/>
    <w:rsid w:val="00A82443"/>
    <w:rsid w:val="00A841FD"/>
    <w:rsid w:val="00A84EF3"/>
    <w:rsid w:val="00A851EA"/>
    <w:rsid w:val="00A8598B"/>
    <w:rsid w:val="00A873EE"/>
    <w:rsid w:val="00A87C3B"/>
    <w:rsid w:val="00A904C6"/>
    <w:rsid w:val="00A90E43"/>
    <w:rsid w:val="00A942A6"/>
    <w:rsid w:val="00A9689C"/>
    <w:rsid w:val="00AA0403"/>
    <w:rsid w:val="00AA198F"/>
    <w:rsid w:val="00AA1BCE"/>
    <w:rsid w:val="00AA6611"/>
    <w:rsid w:val="00AA7E95"/>
    <w:rsid w:val="00AB00CB"/>
    <w:rsid w:val="00AB789B"/>
    <w:rsid w:val="00AC01D2"/>
    <w:rsid w:val="00AC37E0"/>
    <w:rsid w:val="00AC7453"/>
    <w:rsid w:val="00AC7E26"/>
    <w:rsid w:val="00AD0B48"/>
    <w:rsid w:val="00AD10B5"/>
    <w:rsid w:val="00AD1820"/>
    <w:rsid w:val="00AD18A7"/>
    <w:rsid w:val="00AD28FB"/>
    <w:rsid w:val="00AD30A2"/>
    <w:rsid w:val="00AE053B"/>
    <w:rsid w:val="00AE3AF2"/>
    <w:rsid w:val="00AE4AFC"/>
    <w:rsid w:val="00AE6BC2"/>
    <w:rsid w:val="00AE730F"/>
    <w:rsid w:val="00AF0346"/>
    <w:rsid w:val="00AF0944"/>
    <w:rsid w:val="00AF0B12"/>
    <w:rsid w:val="00AF2409"/>
    <w:rsid w:val="00AF2AF2"/>
    <w:rsid w:val="00AF49E5"/>
    <w:rsid w:val="00AF5B7A"/>
    <w:rsid w:val="00AF7028"/>
    <w:rsid w:val="00AF77A0"/>
    <w:rsid w:val="00B009DF"/>
    <w:rsid w:val="00B012CC"/>
    <w:rsid w:val="00B01310"/>
    <w:rsid w:val="00B02646"/>
    <w:rsid w:val="00B02C4D"/>
    <w:rsid w:val="00B033DE"/>
    <w:rsid w:val="00B04B85"/>
    <w:rsid w:val="00B056A8"/>
    <w:rsid w:val="00B05824"/>
    <w:rsid w:val="00B05E0C"/>
    <w:rsid w:val="00B0799D"/>
    <w:rsid w:val="00B11497"/>
    <w:rsid w:val="00B119C2"/>
    <w:rsid w:val="00B12F8A"/>
    <w:rsid w:val="00B1453F"/>
    <w:rsid w:val="00B14658"/>
    <w:rsid w:val="00B156B7"/>
    <w:rsid w:val="00B156D6"/>
    <w:rsid w:val="00B168FC"/>
    <w:rsid w:val="00B16F19"/>
    <w:rsid w:val="00B206BD"/>
    <w:rsid w:val="00B21087"/>
    <w:rsid w:val="00B212C1"/>
    <w:rsid w:val="00B31462"/>
    <w:rsid w:val="00B3629C"/>
    <w:rsid w:val="00B40B08"/>
    <w:rsid w:val="00B4168A"/>
    <w:rsid w:val="00B45F81"/>
    <w:rsid w:val="00B53A06"/>
    <w:rsid w:val="00B542B7"/>
    <w:rsid w:val="00B5607D"/>
    <w:rsid w:val="00B57A0F"/>
    <w:rsid w:val="00B60CFA"/>
    <w:rsid w:val="00B61F98"/>
    <w:rsid w:val="00B61FFC"/>
    <w:rsid w:val="00B646A9"/>
    <w:rsid w:val="00B6648D"/>
    <w:rsid w:val="00B67AB0"/>
    <w:rsid w:val="00B71075"/>
    <w:rsid w:val="00B7167B"/>
    <w:rsid w:val="00B7243B"/>
    <w:rsid w:val="00B75E21"/>
    <w:rsid w:val="00B76F37"/>
    <w:rsid w:val="00B7702B"/>
    <w:rsid w:val="00B7753D"/>
    <w:rsid w:val="00B82E4B"/>
    <w:rsid w:val="00B85A3B"/>
    <w:rsid w:val="00B8732B"/>
    <w:rsid w:val="00B9211F"/>
    <w:rsid w:val="00B933C9"/>
    <w:rsid w:val="00B93C6E"/>
    <w:rsid w:val="00B93F88"/>
    <w:rsid w:val="00B96272"/>
    <w:rsid w:val="00B96DEB"/>
    <w:rsid w:val="00BA0C44"/>
    <w:rsid w:val="00BA121D"/>
    <w:rsid w:val="00BA1E18"/>
    <w:rsid w:val="00BA21F0"/>
    <w:rsid w:val="00BA6964"/>
    <w:rsid w:val="00BA704C"/>
    <w:rsid w:val="00BA7AA9"/>
    <w:rsid w:val="00BA7ADE"/>
    <w:rsid w:val="00BB265B"/>
    <w:rsid w:val="00BB3697"/>
    <w:rsid w:val="00BB5A66"/>
    <w:rsid w:val="00BB70DF"/>
    <w:rsid w:val="00BB7617"/>
    <w:rsid w:val="00BB7776"/>
    <w:rsid w:val="00BC0CCE"/>
    <w:rsid w:val="00BC3D00"/>
    <w:rsid w:val="00BC44F1"/>
    <w:rsid w:val="00BC59B4"/>
    <w:rsid w:val="00BC5F3C"/>
    <w:rsid w:val="00BC6444"/>
    <w:rsid w:val="00BD4D51"/>
    <w:rsid w:val="00BD50BA"/>
    <w:rsid w:val="00BD7029"/>
    <w:rsid w:val="00BE1F06"/>
    <w:rsid w:val="00BE1FD3"/>
    <w:rsid w:val="00BF0114"/>
    <w:rsid w:val="00BF0306"/>
    <w:rsid w:val="00BF1C76"/>
    <w:rsid w:val="00BF2ECA"/>
    <w:rsid w:val="00BF3BF1"/>
    <w:rsid w:val="00BF3CD8"/>
    <w:rsid w:val="00BF3F50"/>
    <w:rsid w:val="00C02A7D"/>
    <w:rsid w:val="00C02E9F"/>
    <w:rsid w:val="00C040A5"/>
    <w:rsid w:val="00C04443"/>
    <w:rsid w:val="00C067CD"/>
    <w:rsid w:val="00C07247"/>
    <w:rsid w:val="00C11335"/>
    <w:rsid w:val="00C126F3"/>
    <w:rsid w:val="00C17740"/>
    <w:rsid w:val="00C2232D"/>
    <w:rsid w:val="00C2282E"/>
    <w:rsid w:val="00C25AAB"/>
    <w:rsid w:val="00C30B04"/>
    <w:rsid w:val="00C32750"/>
    <w:rsid w:val="00C32B53"/>
    <w:rsid w:val="00C35355"/>
    <w:rsid w:val="00C361E7"/>
    <w:rsid w:val="00C41613"/>
    <w:rsid w:val="00C41F87"/>
    <w:rsid w:val="00C43295"/>
    <w:rsid w:val="00C447A8"/>
    <w:rsid w:val="00C4482C"/>
    <w:rsid w:val="00C449B8"/>
    <w:rsid w:val="00C47071"/>
    <w:rsid w:val="00C479A7"/>
    <w:rsid w:val="00C5094F"/>
    <w:rsid w:val="00C521E2"/>
    <w:rsid w:val="00C618DC"/>
    <w:rsid w:val="00C61FCB"/>
    <w:rsid w:val="00C649A3"/>
    <w:rsid w:val="00C673DC"/>
    <w:rsid w:val="00C728A2"/>
    <w:rsid w:val="00C7297B"/>
    <w:rsid w:val="00C72B0F"/>
    <w:rsid w:val="00C74B8E"/>
    <w:rsid w:val="00C805CB"/>
    <w:rsid w:val="00C82BA2"/>
    <w:rsid w:val="00C82DFD"/>
    <w:rsid w:val="00C83077"/>
    <w:rsid w:val="00C83712"/>
    <w:rsid w:val="00C848A2"/>
    <w:rsid w:val="00C85931"/>
    <w:rsid w:val="00C866B2"/>
    <w:rsid w:val="00C8671A"/>
    <w:rsid w:val="00C87BAB"/>
    <w:rsid w:val="00C91CEE"/>
    <w:rsid w:val="00C9260C"/>
    <w:rsid w:val="00C9453D"/>
    <w:rsid w:val="00C95CC0"/>
    <w:rsid w:val="00CA01DC"/>
    <w:rsid w:val="00CA01F6"/>
    <w:rsid w:val="00CA0DFD"/>
    <w:rsid w:val="00CA17B1"/>
    <w:rsid w:val="00CA2495"/>
    <w:rsid w:val="00CA350C"/>
    <w:rsid w:val="00CA3DD2"/>
    <w:rsid w:val="00CA5984"/>
    <w:rsid w:val="00CB1840"/>
    <w:rsid w:val="00CB3616"/>
    <w:rsid w:val="00CB7670"/>
    <w:rsid w:val="00CC0405"/>
    <w:rsid w:val="00CC52CD"/>
    <w:rsid w:val="00CC54F7"/>
    <w:rsid w:val="00CD1B70"/>
    <w:rsid w:val="00CD3194"/>
    <w:rsid w:val="00CD76A4"/>
    <w:rsid w:val="00CE10A0"/>
    <w:rsid w:val="00CE205F"/>
    <w:rsid w:val="00CE20F4"/>
    <w:rsid w:val="00CE2F36"/>
    <w:rsid w:val="00CE32AB"/>
    <w:rsid w:val="00CE45C7"/>
    <w:rsid w:val="00CE4B49"/>
    <w:rsid w:val="00CE633F"/>
    <w:rsid w:val="00CE665E"/>
    <w:rsid w:val="00CF48AB"/>
    <w:rsid w:val="00CF496A"/>
    <w:rsid w:val="00CF5069"/>
    <w:rsid w:val="00CF5086"/>
    <w:rsid w:val="00CF5A7C"/>
    <w:rsid w:val="00CF62C6"/>
    <w:rsid w:val="00D0090C"/>
    <w:rsid w:val="00D03071"/>
    <w:rsid w:val="00D05585"/>
    <w:rsid w:val="00D05992"/>
    <w:rsid w:val="00D112EC"/>
    <w:rsid w:val="00D12ABC"/>
    <w:rsid w:val="00D139D6"/>
    <w:rsid w:val="00D1517A"/>
    <w:rsid w:val="00D165A0"/>
    <w:rsid w:val="00D169FD"/>
    <w:rsid w:val="00D20988"/>
    <w:rsid w:val="00D20CEE"/>
    <w:rsid w:val="00D25789"/>
    <w:rsid w:val="00D26912"/>
    <w:rsid w:val="00D26E3F"/>
    <w:rsid w:val="00D32B7B"/>
    <w:rsid w:val="00D3486F"/>
    <w:rsid w:val="00D35153"/>
    <w:rsid w:val="00D3589D"/>
    <w:rsid w:val="00D41ACD"/>
    <w:rsid w:val="00D41AEB"/>
    <w:rsid w:val="00D462B7"/>
    <w:rsid w:val="00D471AF"/>
    <w:rsid w:val="00D52572"/>
    <w:rsid w:val="00D52D01"/>
    <w:rsid w:val="00D53410"/>
    <w:rsid w:val="00D536A2"/>
    <w:rsid w:val="00D5477B"/>
    <w:rsid w:val="00D572D2"/>
    <w:rsid w:val="00D60759"/>
    <w:rsid w:val="00D635E4"/>
    <w:rsid w:val="00D63F8E"/>
    <w:rsid w:val="00D64DF6"/>
    <w:rsid w:val="00D66334"/>
    <w:rsid w:val="00D67F32"/>
    <w:rsid w:val="00D711E8"/>
    <w:rsid w:val="00D7320A"/>
    <w:rsid w:val="00D75701"/>
    <w:rsid w:val="00D7579E"/>
    <w:rsid w:val="00D771A0"/>
    <w:rsid w:val="00D771D1"/>
    <w:rsid w:val="00D8283C"/>
    <w:rsid w:val="00D82DEF"/>
    <w:rsid w:val="00D8471A"/>
    <w:rsid w:val="00D84EA7"/>
    <w:rsid w:val="00D85D60"/>
    <w:rsid w:val="00D879E1"/>
    <w:rsid w:val="00D9135B"/>
    <w:rsid w:val="00D91D97"/>
    <w:rsid w:val="00D92FD1"/>
    <w:rsid w:val="00D936EF"/>
    <w:rsid w:val="00D957BE"/>
    <w:rsid w:val="00DA07FA"/>
    <w:rsid w:val="00DA1B43"/>
    <w:rsid w:val="00DA552F"/>
    <w:rsid w:val="00DA72A9"/>
    <w:rsid w:val="00DA7837"/>
    <w:rsid w:val="00DB109A"/>
    <w:rsid w:val="00DB1CD7"/>
    <w:rsid w:val="00DB2F7A"/>
    <w:rsid w:val="00DB2FE7"/>
    <w:rsid w:val="00DB3B7D"/>
    <w:rsid w:val="00DB45E0"/>
    <w:rsid w:val="00DB7037"/>
    <w:rsid w:val="00DB79FE"/>
    <w:rsid w:val="00DC0A91"/>
    <w:rsid w:val="00DD235B"/>
    <w:rsid w:val="00DD3F46"/>
    <w:rsid w:val="00DD51C4"/>
    <w:rsid w:val="00DE1BFA"/>
    <w:rsid w:val="00DE39F5"/>
    <w:rsid w:val="00DE3B1F"/>
    <w:rsid w:val="00DE72C9"/>
    <w:rsid w:val="00DF1330"/>
    <w:rsid w:val="00DF2204"/>
    <w:rsid w:val="00DF2875"/>
    <w:rsid w:val="00DF3783"/>
    <w:rsid w:val="00DF5398"/>
    <w:rsid w:val="00DF587D"/>
    <w:rsid w:val="00DF60D4"/>
    <w:rsid w:val="00DF7071"/>
    <w:rsid w:val="00DF73DD"/>
    <w:rsid w:val="00DF772B"/>
    <w:rsid w:val="00E00E98"/>
    <w:rsid w:val="00E01B74"/>
    <w:rsid w:val="00E01D69"/>
    <w:rsid w:val="00E03D08"/>
    <w:rsid w:val="00E0698F"/>
    <w:rsid w:val="00E07736"/>
    <w:rsid w:val="00E11C22"/>
    <w:rsid w:val="00E1229A"/>
    <w:rsid w:val="00E146C2"/>
    <w:rsid w:val="00E14A4F"/>
    <w:rsid w:val="00E14E89"/>
    <w:rsid w:val="00E15930"/>
    <w:rsid w:val="00E17195"/>
    <w:rsid w:val="00E178AF"/>
    <w:rsid w:val="00E2449B"/>
    <w:rsid w:val="00E32361"/>
    <w:rsid w:val="00E3412A"/>
    <w:rsid w:val="00E355B7"/>
    <w:rsid w:val="00E35BB0"/>
    <w:rsid w:val="00E401F8"/>
    <w:rsid w:val="00E404C8"/>
    <w:rsid w:val="00E41AD5"/>
    <w:rsid w:val="00E423A5"/>
    <w:rsid w:val="00E42B5C"/>
    <w:rsid w:val="00E43A23"/>
    <w:rsid w:val="00E44841"/>
    <w:rsid w:val="00E46459"/>
    <w:rsid w:val="00E47DA0"/>
    <w:rsid w:val="00E628A1"/>
    <w:rsid w:val="00E6453E"/>
    <w:rsid w:val="00E665F3"/>
    <w:rsid w:val="00E6759E"/>
    <w:rsid w:val="00E67A28"/>
    <w:rsid w:val="00E7040B"/>
    <w:rsid w:val="00E71E78"/>
    <w:rsid w:val="00E72DF6"/>
    <w:rsid w:val="00E73114"/>
    <w:rsid w:val="00E74161"/>
    <w:rsid w:val="00E77D0D"/>
    <w:rsid w:val="00E81990"/>
    <w:rsid w:val="00E826E5"/>
    <w:rsid w:val="00E83340"/>
    <w:rsid w:val="00E85F84"/>
    <w:rsid w:val="00E87134"/>
    <w:rsid w:val="00E92278"/>
    <w:rsid w:val="00E9250B"/>
    <w:rsid w:val="00E93381"/>
    <w:rsid w:val="00E94565"/>
    <w:rsid w:val="00E9621D"/>
    <w:rsid w:val="00E9646C"/>
    <w:rsid w:val="00E964C5"/>
    <w:rsid w:val="00E971F5"/>
    <w:rsid w:val="00EA004C"/>
    <w:rsid w:val="00EA0474"/>
    <w:rsid w:val="00EA3D5E"/>
    <w:rsid w:val="00EA726B"/>
    <w:rsid w:val="00EB1A27"/>
    <w:rsid w:val="00EB3E37"/>
    <w:rsid w:val="00EB4D3B"/>
    <w:rsid w:val="00EC0805"/>
    <w:rsid w:val="00EC0D31"/>
    <w:rsid w:val="00EC0F09"/>
    <w:rsid w:val="00EC5BFE"/>
    <w:rsid w:val="00EC5FFC"/>
    <w:rsid w:val="00EC5FFE"/>
    <w:rsid w:val="00EC76FB"/>
    <w:rsid w:val="00ED14FC"/>
    <w:rsid w:val="00ED36CF"/>
    <w:rsid w:val="00EE0479"/>
    <w:rsid w:val="00EE3164"/>
    <w:rsid w:val="00EE4CA1"/>
    <w:rsid w:val="00EE7C9C"/>
    <w:rsid w:val="00EF1484"/>
    <w:rsid w:val="00EF34F4"/>
    <w:rsid w:val="00EF6DAF"/>
    <w:rsid w:val="00EF746F"/>
    <w:rsid w:val="00EF765C"/>
    <w:rsid w:val="00EF780E"/>
    <w:rsid w:val="00F01F33"/>
    <w:rsid w:val="00F043A2"/>
    <w:rsid w:val="00F05A29"/>
    <w:rsid w:val="00F076BC"/>
    <w:rsid w:val="00F07748"/>
    <w:rsid w:val="00F07FBF"/>
    <w:rsid w:val="00F10FC6"/>
    <w:rsid w:val="00F1325A"/>
    <w:rsid w:val="00F149AA"/>
    <w:rsid w:val="00F1552A"/>
    <w:rsid w:val="00F21DB2"/>
    <w:rsid w:val="00F22175"/>
    <w:rsid w:val="00F22AAB"/>
    <w:rsid w:val="00F26A06"/>
    <w:rsid w:val="00F27024"/>
    <w:rsid w:val="00F32464"/>
    <w:rsid w:val="00F32978"/>
    <w:rsid w:val="00F3358B"/>
    <w:rsid w:val="00F37695"/>
    <w:rsid w:val="00F42F75"/>
    <w:rsid w:val="00F434F9"/>
    <w:rsid w:val="00F44884"/>
    <w:rsid w:val="00F45D22"/>
    <w:rsid w:val="00F53608"/>
    <w:rsid w:val="00F54483"/>
    <w:rsid w:val="00F546B0"/>
    <w:rsid w:val="00F60456"/>
    <w:rsid w:val="00F60BC9"/>
    <w:rsid w:val="00F622BE"/>
    <w:rsid w:val="00F63E87"/>
    <w:rsid w:val="00F756B9"/>
    <w:rsid w:val="00F851AA"/>
    <w:rsid w:val="00F85A37"/>
    <w:rsid w:val="00F876D4"/>
    <w:rsid w:val="00F87FB8"/>
    <w:rsid w:val="00F904A9"/>
    <w:rsid w:val="00F919DA"/>
    <w:rsid w:val="00F926D0"/>
    <w:rsid w:val="00F92886"/>
    <w:rsid w:val="00F9353F"/>
    <w:rsid w:val="00F93559"/>
    <w:rsid w:val="00F94A4C"/>
    <w:rsid w:val="00F94F2E"/>
    <w:rsid w:val="00F96127"/>
    <w:rsid w:val="00F96527"/>
    <w:rsid w:val="00F96EDF"/>
    <w:rsid w:val="00F9772E"/>
    <w:rsid w:val="00FA01B5"/>
    <w:rsid w:val="00FA0403"/>
    <w:rsid w:val="00FA3D08"/>
    <w:rsid w:val="00FA6023"/>
    <w:rsid w:val="00FA7442"/>
    <w:rsid w:val="00FB182E"/>
    <w:rsid w:val="00FB243D"/>
    <w:rsid w:val="00FB312A"/>
    <w:rsid w:val="00FB3DB3"/>
    <w:rsid w:val="00FB6C8A"/>
    <w:rsid w:val="00FC14C1"/>
    <w:rsid w:val="00FC47DA"/>
    <w:rsid w:val="00FC4A82"/>
    <w:rsid w:val="00FC6EF9"/>
    <w:rsid w:val="00FC6F56"/>
    <w:rsid w:val="00FD1251"/>
    <w:rsid w:val="00FD2590"/>
    <w:rsid w:val="00FD32F6"/>
    <w:rsid w:val="00FD7B60"/>
    <w:rsid w:val="00FE00F4"/>
    <w:rsid w:val="00FF0C13"/>
    <w:rsid w:val="00FF0E28"/>
    <w:rsid w:val="00FF0E46"/>
    <w:rsid w:val="00FF182D"/>
    <w:rsid w:val="00FF5F86"/>
    <w:rsid w:val="00FF614E"/>
    <w:rsid w:val="00FF61A7"/>
    <w:rsid w:val="00FF6E86"/>
    <w:rsid w:val="00FF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34"/>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34"/>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3F83-FE36-42E8-951D-F024F108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Михаил Н. Корноухов</cp:lastModifiedBy>
  <cp:revision>3</cp:revision>
  <cp:lastPrinted>2021-10-15T08:40:00Z</cp:lastPrinted>
  <dcterms:created xsi:type="dcterms:W3CDTF">2021-10-15T08:41:00Z</dcterms:created>
  <dcterms:modified xsi:type="dcterms:W3CDTF">2021-10-15T09:37:00Z</dcterms:modified>
</cp:coreProperties>
</file>